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961" w:rsidRPr="007E2336" w:rsidRDefault="00011EAA" w:rsidP="00817EDC">
      <w:pPr>
        <w:jc w:val="center"/>
        <w:rPr>
          <w:rFonts w:ascii="Times New Roman" w:hAnsi="Times New Roman" w:cs="Times New Roman"/>
          <w:b/>
          <w:sz w:val="32"/>
          <w:szCs w:val="32"/>
        </w:rPr>
      </w:pPr>
      <w:r>
        <w:rPr>
          <w:rFonts w:ascii="Times New Roman" w:hAnsi="Times New Roman" w:cs="Times New Roman"/>
          <w:b/>
          <w:sz w:val="32"/>
          <w:szCs w:val="32"/>
        </w:rPr>
        <w:t>ПОЯСНИТЕЛЬНАЯ ЗАПИСКА</w:t>
      </w:r>
    </w:p>
    <w:p w:rsidR="00817EDC" w:rsidRPr="00817EDC" w:rsidRDefault="00817EDC" w:rsidP="00817EDC">
      <w:pPr>
        <w:jc w:val="center"/>
        <w:rPr>
          <w:rFonts w:ascii="Times New Roman" w:hAnsi="Times New Roman" w:cs="Times New Roman"/>
          <w:b/>
          <w:sz w:val="24"/>
          <w:szCs w:val="24"/>
        </w:rPr>
      </w:pPr>
      <w:r w:rsidRPr="00F00609">
        <w:rPr>
          <w:rFonts w:ascii="Times New Roman" w:eastAsia="Times New Roman" w:hAnsi="Times New Roman" w:cs="Times New Roman"/>
          <w:b/>
          <w:bCs/>
          <w:color w:val="000000"/>
          <w:sz w:val="27"/>
          <w:szCs w:val="27"/>
          <w:shd w:val="clear" w:color="auto" w:fill="FFFFFF"/>
        </w:rPr>
        <w:t>Представление педагогического опыта через мастер-класс.</w:t>
      </w:r>
    </w:p>
    <w:p w:rsidR="00817EDC" w:rsidRDefault="00817EDC" w:rsidP="00817EDC">
      <w:pPr>
        <w:jc w:val="both"/>
        <w:rPr>
          <w:rFonts w:ascii="Times New Roman" w:eastAsia="Times New Roman" w:hAnsi="Times New Roman" w:cs="Times New Roman"/>
          <w:color w:val="000000"/>
          <w:sz w:val="27"/>
          <w:szCs w:val="27"/>
        </w:rPr>
      </w:pPr>
      <w:r w:rsidRPr="00F00609">
        <w:rPr>
          <w:rFonts w:ascii="Times New Roman" w:eastAsia="Times New Roman" w:hAnsi="Times New Roman" w:cs="Times New Roman"/>
          <w:b/>
          <w:bCs/>
          <w:color w:val="000000"/>
          <w:sz w:val="27"/>
          <w:szCs w:val="27"/>
        </w:rPr>
        <w:t>Мастер-класс</w:t>
      </w:r>
      <w:r w:rsidRPr="00F00609">
        <w:rPr>
          <w:rFonts w:ascii="Times New Roman" w:eastAsia="Times New Roman" w:hAnsi="Times New Roman" w:cs="Times New Roman"/>
          <w:color w:val="000000"/>
          <w:sz w:val="27"/>
          <w:szCs w:val="27"/>
        </w:rPr>
        <w:t>-форма передачи знаний, умений, опыта, мастерства в обучении, воспитании и развитии путем прямого и комментированного показа приемов работы.</w:t>
      </w:r>
    </w:p>
    <w:p w:rsidR="007E2336" w:rsidRDefault="007E2336" w:rsidP="00817EDC">
      <w:pPr>
        <w:jc w:val="both"/>
        <w:rPr>
          <w:rFonts w:ascii="Times New Roman" w:eastAsia="Times New Roman" w:hAnsi="Times New Roman" w:cs="Times New Roman"/>
          <w:color w:val="000000"/>
          <w:sz w:val="27"/>
          <w:szCs w:val="27"/>
        </w:rPr>
      </w:pPr>
    </w:p>
    <w:p w:rsidR="00817EDC" w:rsidRDefault="00817EDC" w:rsidP="00817EDC">
      <w:pPr>
        <w:jc w:val="both"/>
        <w:rPr>
          <w:rFonts w:ascii="Times New Roman" w:eastAsia="Times New Roman" w:hAnsi="Times New Roman" w:cs="Times New Roman"/>
          <w:color w:val="000000"/>
          <w:sz w:val="27"/>
          <w:szCs w:val="27"/>
        </w:rPr>
      </w:pPr>
      <w:r w:rsidRPr="00F00609">
        <w:rPr>
          <w:rFonts w:ascii="Times New Roman" w:eastAsia="Times New Roman" w:hAnsi="Times New Roman" w:cs="Times New Roman"/>
          <w:b/>
          <w:bCs/>
          <w:color w:val="000000"/>
          <w:sz w:val="27"/>
          <w:szCs w:val="27"/>
        </w:rPr>
        <w:t>Цель мастер</w:t>
      </w:r>
      <w:r w:rsidRPr="00F00609">
        <w:rPr>
          <w:rFonts w:ascii="Times New Roman" w:eastAsia="Times New Roman" w:hAnsi="Times New Roman" w:cs="Times New Roman"/>
          <w:color w:val="000000"/>
          <w:sz w:val="27"/>
          <w:szCs w:val="27"/>
        </w:rPr>
        <w:t>-класса- повышение профессионального уровня, развитие компетентности, формирование индивидуального стиля, формирование условий для самосовершенствования учителя.</w:t>
      </w:r>
    </w:p>
    <w:p w:rsidR="007E2336" w:rsidRDefault="007E2336" w:rsidP="00817EDC">
      <w:pPr>
        <w:jc w:val="both"/>
        <w:rPr>
          <w:rFonts w:ascii="Times New Roman" w:eastAsia="Times New Roman" w:hAnsi="Times New Roman" w:cs="Times New Roman"/>
          <w:color w:val="000000"/>
          <w:sz w:val="27"/>
          <w:szCs w:val="27"/>
        </w:rPr>
      </w:pPr>
    </w:p>
    <w:p w:rsidR="00817EDC" w:rsidRDefault="00817EDC" w:rsidP="00817EDC">
      <w:pPr>
        <w:jc w:val="both"/>
        <w:rPr>
          <w:rFonts w:ascii="Times New Roman" w:eastAsia="Times New Roman" w:hAnsi="Times New Roman" w:cs="Times New Roman"/>
          <w:color w:val="000000"/>
          <w:sz w:val="27"/>
          <w:szCs w:val="27"/>
        </w:rPr>
      </w:pPr>
      <w:r w:rsidRPr="00F00609">
        <w:rPr>
          <w:rFonts w:ascii="Times New Roman" w:eastAsia="Times New Roman" w:hAnsi="Times New Roman" w:cs="Times New Roman"/>
          <w:color w:val="000000"/>
          <w:sz w:val="27"/>
          <w:szCs w:val="27"/>
        </w:rPr>
        <w:t>Содержание</w:t>
      </w:r>
      <w:r w:rsidRPr="00F00609">
        <w:rPr>
          <w:rFonts w:ascii="Times New Roman" w:eastAsia="Times New Roman" w:hAnsi="Times New Roman" w:cs="Times New Roman"/>
          <w:color w:val="000000"/>
          <w:sz w:val="27"/>
        </w:rPr>
        <w:t> </w:t>
      </w:r>
      <w:r w:rsidRPr="00F00609">
        <w:rPr>
          <w:rFonts w:ascii="Times New Roman" w:eastAsia="Times New Roman" w:hAnsi="Times New Roman" w:cs="Times New Roman"/>
          <w:b/>
          <w:bCs/>
          <w:color w:val="000000"/>
          <w:sz w:val="27"/>
          <w:szCs w:val="27"/>
        </w:rPr>
        <w:t>мастер-класса</w:t>
      </w:r>
      <w:r w:rsidRPr="00F00609">
        <w:rPr>
          <w:rFonts w:ascii="Times New Roman" w:eastAsia="Times New Roman" w:hAnsi="Times New Roman" w:cs="Times New Roman"/>
          <w:color w:val="000000"/>
          <w:sz w:val="27"/>
          <w:szCs w:val="27"/>
        </w:rPr>
        <w:t xml:space="preserve">- передача опыта, </w:t>
      </w:r>
      <w:proofErr w:type="spellStart"/>
      <w:r w:rsidRPr="00F00609">
        <w:rPr>
          <w:rFonts w:ascii="Times New Roman" w:eastAsia="Times New Roman" w:hAnsi="Times New Roman" w:cs="Times New Roman"/>
          <w:color w:val="000000"/>
          <w:sz w:val="27"/>
          <w:szCs w:val="27"/>
        </w:rPr>
        <w:t>педмастерства</w:t>
      </w:r>
      <w:proofErr w:type="spellEnd"/>
      <w:r w:rsidRPr="00F00609">
        <w:rPr>
          <w:rFonts w:ascii="Times New Roman" w:eastAsia="Times New Roman" w:hAnsi="Times New Roman" w:cs="Times New Roman"/>
          <w:color w:val="000000"/>
          <w:sz w:val="27"/>
          <w:szCs w:val="27"/>
        </w:rPr>
        <w:t xml:space="preserve">, </w:t>
      </w:r>
      <w:proofErr w:type="spellStart"/>
      <w:r w:rsidRPr="00F00609">
        <w:rPr>
          <w:rFonts w:ascii="Times New Roman" w:eastAsia="Times New Roman" w:hAnsi="Times New Roman" w:cs="Times New Roman"/>
          <w:color w:val="000000"/>
          <w:sz w:val="27"/>
          <w:szCs w:val="27"/>
        </w:rPr>
        <w:t>педтехнологий</w:t>
      </w:r>
      <w:proofErr w:type="spellEnd"/>
      <w:r w:rsidRPr="00F00609">
        <w:rPr>
          <w:rFonts w:ascii="Times New Roman" w:eastAsia="Times New Roman" w:hAnsi="Times New Roman" w:cs="Times New Roman"/>
          <w:color w:val="000000"/>
          <w:sz w:val="27"/>
          <w:szCs w:val="27"/>
        </w:rPr>
        <w:t xml:space="preserve"> путем прямого и комментированного показа приемов деятельности.</w:t>
      </w:r>
    </w:p>
    <w:p w:rsidR="007E2336" w:rsidRDefault="007E2336" w:rsidP="00817EDC">
      <w:pPr>
        <w:jc w:val="both"/>
        <w:rPr>
          <w:rFonts w:ascii="Times New Roman" w:eastAsia="Times New Roman" w:hAnsi="Times New Roman" w:cs="Times New Roman"/>
          <w:color w:val="000000"/>
          <w:sz w:val="27"/>
          <w:szCs w:val="27"/>
        </w:rPr>
      </w:pPr>
    </w:p>
    <w:p w:rsidR="00817EDC" w:rsidRDefault="00817EDC" w:rsidP="00817EDC">
      <w:pPr>
        <w:jc w:val="both"/>
        <w:rPr>
          <w:rFonts w:ascii="Times New Roman" w:eastAsia="Times New Roman" w:hAnsi="Times New Roman" w:cs="Times New Roman"/>
          <w:b/>
          <w:color w:val="000000"/>
          <w:sz w:val="27"/>
          <w:szCs w:val="27"/>
          <w:u w:val="single"/>
        </w:rPr>
      </w:pPr>
      <w:r w:rsidRPr="00F00609">
        <w:rPr>
          <w:rFonts w:ascii="Times New Roman" w:eastAsia="Times New Roman" w:hAnsi="Times New Roman" w:cs="Times New Roman"/>
          <w:color w:val="000000"/>
          <w:sz w:val="27"/>
          <w:szCs w:val="27"/>
        </w:rPr>
        <w:t>Формы</w:t>
      </w:r>
      <w:r w:rsidRPr="00F00609">
        <w:rPr>
          <w:rFonts w:ascii="Times New Roman" w:eastAsia="Times New Roman" w:hAnsi="Times New Roman" w:cs="Times New Roman"/>
          <w:color w:val="000000"/>
          <w:sz w:val="27"/>
        </w:rPr>
        <w:t> </w:t>
      </w:r>
      <w:r w:rsidRPr="00F00609">
        <w:rPr>
          <w:rFonts w:ascii="Times New Roman" w:eastAsia="Times New Roman" w:hAnsi="Times New Roman" w:cs="Times New Roman"/>
          <w:b/>
          <w:bCs/>
          <w:color w:val="000000"/>
          <w:sz w:val="27"/>
          <w:szCs w:val="27"/>
        </w:rPr>
        <w:t>мастер-класса</w:t>
      </w:r>
      <w:r w:rsidRPr="00F00609">
        <w:rPr>
          <w:rFonts w:ascii="Times New Roman" w:eastAsia="Times New Roman" w:hAnsi="Times New Roman" w:cs="Times New Roman"/>
          <w:color w:val="000000"/>
          <w:sz w:val="27"/>
          <w:szCs w:val="27"/>
        </w:rPr>
        <w:t xml:space="preserve">: лекция, практическое занятие, интегрированное занятие, показ программы деятельности элективного курса, факультатива, мультимедийная презентация, круглый стол, </w:t>
      </w:r>
      <w:r w:rsidRPr="00817EDC">
        <w:rPr>
          <w:rFonts w:ascii="Times New Roman" w:eastAsia="Times New Roman" w:hAnsi="Times New Roman" w:cs="Times New Roman"/>
          <w:b/>
          <w:color w:val="000000"/>
          <w:sz w:val="27"/>
          <w:szCs w:val="27"/>
          <w:u w:val="single"/>
        </w:rPr>
        <w:t>показ отдельных форм или методов работы.</w:t>
      </w:r>
    </w:p>
    <w:p w:rsidR="007E2336" w:rsidRPr="00817EDC" w:rsidRDefault="007E2336" w:rsidP="00817EDC">
      <w:pPr>
        <w:jc w:val="both"/>
        <w:rPr>
          <w:rFonts w:ascii="Times New Roman" w:eastAsia="Times New Roman" w:hAnsi="Times New Roman" w:cs="Times New Roman"/>
          <w:b/>
          <w:color w:val="000000"/>
          <w:sz w:val="27"/>
          <w:szCs w:val="27"/>
          <w:u w:val="single"/>
        </w:rPr>
      </w:pPr>
    </w:p>
    <w:p w:rsidR="00817EDC" w:rsidRDefault="00817EDC" w:rsidP="00817EDC">
      <w:pPr>
        <w:jc w:val="both"/>
        <w:rPr>
          <w:rFonts w:ascii="Times New Roman" w:eastAsia="Times New Roman" w:hAnsi="Times New Roman" w:cs="Times New Roman"/>
          <w:color w:val="000000"/>
          <w:sz w:val="27"/>
          <w:szCs w:val="27"/>
        </w:rPr>
      </w:pPr>
      <w:r w:rsidRPr="00F00609">
        <w:rPr>
          <w:rFonts w:ascii="Times New Roman" w:eastAsia="Times New Roman" w:hAnsi="Times New Roman" w:cs="Times New Roman"/>
          <w:color w:val="000000"/>
          <w:sz w:val="27"/>
          <w:szCs w:val="27"/>
        </w:rPr>
        <w:t>По режиму работы:</w:t>
      </w:r>
      <w:r w:rsidRPr="00F00609">
        <w:rPr>
          <w:rFonts w:ascii="Times New Roman" w:eastAsia="Times New Roman" w:hAnsi="Times New Roman" w:cs="Times New Roman"/>
          <w:color w:val="000000"/>
          <w:sz w:val="27"/>
        </w:rPr>
        <w:t> </w:t>
      </w:r>
      <w:r w:rsidRPr="00F00609">
        <w:rPr>
          <w:rFonts w:ascii="Times New Roman" w:eastAsia="Times New Roman" w:hAnsi="Times New Roman" w:cs="Times New Roman"/>
          <w:b/>
          <w:bCs/>
          <w:color w:val="000000"/>
          <w:sz w:val="27"/>
          <w:szCs w:val="27"/>
        </w:rPr>
        <w:t>мастер-класс</w:t>
      </w:r>
      <w:r w:rsidRPr="00F00609">
        <w:rPr>
          <w:rFonts w:ascii="Times New Roman" w:eastAsia="Times New Roman" w:hAnsi="Times New Roman" w:cs="Times New Roman"/>
          <w:color w:val="000000"/>
          <w:sz w:val="27"/>
        </w:rPr>
        <w:t> </w:t>
      </w:r>
      <w:r w:rsidRPr="00F00609">
        <w:rPr>
          <w:rFonts w:ascii="Times New Roman" w:eastAsia="Times New Roman" w:hAnsi="Times New Roman" w:cs="Times New Roman"/>
          <w:color w:val="000000"/>
          <w:sz w:val="27"/>
          <w:szCs w:val="27"/>
        </w:rPr>
        <w:t>это системная работа, многократные встречи с определенной группой слушателей.</w:t>
      </w:r>
    </w:p>
    <w:p w:rsidR="007E2336" w:rsidRDefault="007E2336" w:rsidP="00817EDC">
      <w:pPr>
        <w:jc w:val="both"/>
        <w:rPr>
          <w:rFonts w:ascii="Times New Roman" w:eastAsia="Times New Roman" w:hAnsi="Times New Roman" w:cs="Times New Roman"/>
          <w:color w:val="000000"/>
          <w:sz w:val="27"/>
          <w:szCs w:val="27"/>
        </w:rPr>
      </w:pPr>
    </w:p>
    <w:p w:rsidR="00817EDC" w:rsidRDefault="00817EDC" w:rsidP="00817EDC">
      <w:pPr>
        <w:jc w:val="both"/>
        <w:rPr>
          <w:rFonts w:ascii="Times New Roman" w:eastAsia="Times New Roman" w:hAnsi="Times New Roman" w:cs="Times New Roman"/>
          <w:b/>
          <w:color w:val="000000"/>
          <w:sz w:val="27"/>
          <w:szCs w:val="27"/>
        </w:rPr>
      </w:pPr>
      <w:r w:rsidRPr="007E2336">
        <w:rPr>
          <w:rFonts w:ascii="Times New Roman" w:eastAsia="Times New Roman" w:hAnsi="Times New Roman" w:cs="Times New Roman"/>
          <w:color w:val="000000"/>
          <w:sz w:val="27"/>
          <w:szCs w:val="27"/>
        </w:rPr>
        <w:t>Принцип работы</w:t>
      </w:r>
      <w:r w:rsidRPr="00817EDC">
        <w:rPr>
          <w:rFonts w:ascii="Times New Roman" w:eastAsia="Times New Roman" w:hAnsi="Times New Roman" w:cs="Times New Roman"/>
          <w:b/>
          <w:color w:val="000000"/>
          <w:sz w:val="27"/>
          <w:szCs w:val="27"/>
        </w:rPr>
        <w:t>: «Я знаю, как это делать. Я научу вас».</w:t>
      </w:r>
    </w:p>
    <w:p w:rsidR="007E2336" w:rsidRDefault="007E2336" w:rsidP="007E2336">
      <w:pPr>
        <w:pStyle w:val="a3"/>
      </w:pPr>
    </w:p>
    <w:p w:rsidR="007E2336" w:rsidRDefault="007E2336" w:rsidP="007E2336">
      <w:pPr>
        <w:pStyle w:val="a3"/>
      </w:pPr>
    </w:p>
    <w:p w:rsidR="007E2336" w:rsidRDefault="007E2336" w:rsidP="007E2336">
      <w:pPr>
        <w:pStyle w:val="a3"/>
      </w:pPr>
    </w:p>
    <w:p w:rsidR="007E2336" w:rsidRDefault="007E2336" w:rsidP="007E2336">
      <w:pPr>
        <w:pStyle w:val="a3"/>
      </w:pPr>
    </w:p>
    <w:p w:rsidR="007E2336" w:rsidRDefault="007E2336" w:rsidP="007E2336">
      <w:pPr>
        <w:pStyle w:val="a3"/>
      </w:pPr>
    </w:p>
    <w:p w:rsidR="007E2336" w:rsidRDefault="007E2336" w:rsidP="007E2336">
      <w:pPr>
        <w:pStyle w:val="a3"/>
      </w:pPr>
    </w:p>
    <w:p w:rsidR="007E2336" w:rsidRDefault="007E2336" w:rsidP="007E2336">
      <w:pPr>
        <w:pStyle w:val="a3"/>
      </w:pPr>
    </w:p>
    <w:p w:rsidR="007E2336" w:rsidRDefault="007E2336" w:rsidP="007E2336">
      <w:pPr>
        <w:pStyle w:val="a3"/>
      </w:pPr>
    </w:p>
    <w:p w:rsidR="007E2336" w:rsidRDefault="007E2336" w:rsidP="007E2336">
      <w:pPr>
        <w:pStyle w:val="a3"/>
      </w:pPr>
    </w:p>
    <w:p w:rsidR="007E2336" w:rsidRDefault="007E2336" w:rsidP="007E2336">
      <w:pPr>
        <w:pStyle w:val="a3"/>
      </w:pPr>
    </w:p>
    <w:p w:rsidR="007E2336" w:rsidRDefault="007E2336" w:rsidP="007E2336">
      <w:pPr>
        <w:pStyle w:val="a3"/>
      </w:pPr>
    </w:p>
    <w:p w:rsidR="00926B9E" w:rsidRDefault="00926B9E" w:rsidP="007E2336">
      <w:pPr>
        <w:pStyle w:val="a3"/>
      </w:pPr>
    </w:p>
    <w:p w:rsidR="00011EAA" w:rsidRDefault="00011EAA" w:rsidP="007E2336">
      <w:pPr>
        <w:pStyle w:val="a3"/>
      </w:pPr>
    </w:p>
    <w:p w:rsidR="00011EAA" w:rsidRDefault="00011EAA" w:rsidP="007E2336">
      <w:pPr>
        <w:pStyle w:val="a3"/>
      </w:pPr>
    </w:p>
    <w:p w:rsidR="00011EAA" w:rsidRDefault="00011EAA" w:rsidP="007E2336">
      <w:pPr>
        <w:pStyle w:val="a3"/>
      </w:pPr>
    </w:p>
    <w:p w:rsidR="007E2336" w:rsidRDefault="007E2336" w:rsidP="007E2336">
      <w:pPr>
        <w:pStyle w:val="a3"/>
      </w:pPr>
    </w:p>
    <w:p w:rsidR="007E2336" w:rsidRDefault="007E2336" w:rsidP="007E2336">
      <w:pPr>
        <w:pStyle w:val="a3"/>
      </w:pPr>
    </w:p>
    <w:p w:rsidR="007E2336" w:rsidRPr="0009409F" w:rsidRDefault="007E2336" w:rsidP="0009409F">
      <w:pPr>
        <w:spacing w:after="0"/>
        <w:ind w:left="-567" w:firstLine="567"/>
        <w:jc w:val="center"/>
        <w:rPr>
          <w:rFonts w:ascii="Times New Roman" w:hAnsi="Times New Roman" w:cs="Times New Roman"/>
          <w:b/>
          <w:i/>
          <w:sz w:val="28"/>
          <w:szCs w:val="28"/>
        </w:rPr>
      </w:pPr>
      <w:r w:rsidRPr="0009409F">
        <w:rPr>
          <w:rFonts w:ascii="Times New Roman" w:hAnsi="Times New Roman" w:cs="Times New Roman"/>
          <w:b/>
          <w:i/>
          <w:sz w:val="28"/>
          <w:szCs w:val="28"/>
        </w:rPr>
        <w:lastRenderedPageBreak/>
        <w:t>Мастер-класс по теме:</w:t>
      </w:r>
    </w:p>
    <w:p w:rsidR="0009409F" w:rsidRDefault="007E2336" w:rsidP="0009409F">
      <w:pPr>
        <w:spacing w:after="0"/>
        <w:ind w:left="-567" w:firstLine="567"/>
        <w:jc w:val="center"/>
        <w:rPr>
          <w:rFonts w:ascii="Times New Roman" w:hAnsi="Times New Roman" w:cs="Times New Roman"/>
          <w:b/>
          <w:bCs/>
          <w:sz w:val="24"/>
          <w:szCs w:val="24"/>
        </w:rPr>
      </w:pPr>
      <w:r w:rsidRPr="007E2336">
        <w:rPr>
          <w:rFonts w:ascii="Times New Roman" w:hAnsi="Times New Roman" w:cs="Times New Roman"/>
          <w:b/>
          <w:bCs/>
          <w:sz w:val="24"/>
          <w:szCs w:val="24"/>
        </w:rPr>
        <w:t>«Математика это сложно, но интересно и увлекательно!»</w:t>
      </w:r>
    </w:p>
    <w:p w:rsidR="0009409F" w:rsidRDefault="0009409F" w:rsidP="0009409F">
      <w:pPr>
        <w:spacing w:after="0"/>
        <w:ind w:left="-567" w:firstLine="567"/>
        <w:jc w:val="center"/>
        <w:rPr>
          <w:rFonts w:ascii="Times New Roman" w:hAnsi="Times New Roman" w:cs="Times New Roman"/>
          <w:b/>
          <w:bCs/>
          <w:sz w:val="24"/>
          <w:szCs w:val="24"/>
        </w:rPr>
      </w:pPr>
    </w:p>
    <w:p w:rsidR="0009409F" w:rsidRDefault="007E2336" w:rsidP="0009409F">
      <w:pPr>
        <w:spacing w:after="0"/>
        <w:ind w:left="-567" w:firstLine="567"/>
        <w:jc w:val="right"/>
        <w:rPr>
          <w:rFonts w:ascii="Times New Roman" w:hAnsi="Times New Roman" w:cs="Times New Roman"/>
          <w:sz w:val="24"/>
          <w:szCs w:val="24"/>
        </w:rPr>
      </w:pPr>
      <w:r w:rsidRPr="007E2336">
        <w:rPr>
          <w:rFonts w:ascii="Times New Roman" w:hAnsi="Times New Roman" w:cs="Times New Roman"/>
          <w:sz w:val="24"/>
          <w:szCs w:val="24"/>
        </w:rPr>
        <w:t>у</w:t>
      </w:r>
      <w:r>
        <w:rPr>
          <w:rFonts w:ascii="Times New Roman" w:hAnsi="Times New Roman" w:cs="Times New Roman"/>
          <w:sz w:val="24"/>
          <w:szCs w:val="24"/>
        </w:rPr>
        <w:t>чителя математики МБО</w:t>
      </w:r>
      <w:r w:rsidR="0009409F">
        <w:rPr>
          <w:rFonts w:ascii="Times New Roman" w:hAnsi="Times New Roman" w:cs="Times New Roman"/>
          <w:sz w:val="24"/>
          <w:szCs w:val="24"/>
        </w:rPr>
        <w:t xml:space="preserve">У </w:t>
      </w:r>
    </w:p>
    <w:p w:rsidR="007E2336" w:rsidRDefault="002B7C7B" w:rsidP="0009409F">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t>Ширинская СШ № 4</w:t>
      </w:r>
      <w:r w:rsidR="007E2336" w:rsidRPr="007E2336">
        <w:rPr>
          <w:rFonts w:ascii="Times New Roman" w:hAnsi="Times New Roman" w:cs="Times New Roman"/>
          <w:sz w:val="24"/>
          <w:szCs w:val="24"/>
        </w:rPr>
        <w:t xml:space="preserve"> </w:t>
      </w:r>
    </w:p>
    <w:p w:rsidR="0009409F" w:rsidRDefault="002B7C7B" w:rsidP="0009409F">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t>Жук Любовь Анатольевна</w:t>
      </w:r>
    </w:p>
    <w:p w:rsidR="0009409F" w:rsidRPr="007E2336" w:rsidRDefault="0009409F" w:rsidP="0009409F">
      <w:pPr>
        <w:spacing w:after="0"/>
        <w:ind w:left="-567" w:firstLine="567"/>
        <w:jc w:val="right"/>
        <w:rPr>
          <w:rFonts w:ascii="Times New Roman" w:hAnsi="Times New Roman" w:cs="Times New Roman"/>
          <w:b/>
          <w:bCs/>
          <w:sz w:val="24"/>
          <w:szCs w:val="24"/>
        </w:rPr>
      </w:pPr>
    </w:p>
    <w:p w:rsidR="0009409F" w:rsidRPr="00260FAE" w:rsidRDefault="0009409F" w:rsidP="0009409F">
      <w:pPr>
        <w:spacing w:after="0" w:line="240" w:lineRule="auto"/>
        <w:jc w:val="both"/>
        <w:rPr>
          <w:rFonts w:ascii="Times New Roman" w:eastAsia="Times New Roman" w:hAnsi="Times New Roman" w:cs="Times New Roman"/>
          <w:color w:val="000000"/>
          <w:sz w:val="24"/>
          <w:szCs w:val="24"/>
        </w:rPr>
      </w:pPr>
      <w:r w:rsidRPr="00260FAE">
        <w:rPr>
          <w:rFonts w:ascii="Times New Roman" w:eastAsia="Times New Roman" w:hAnsi="Times New Roman" w:cs="Times New Roman"/>
          <w:b/>
          <w:bCs/>
          <w:color w:val="000000"/>
          <w:sz w:val="24"/>
          <w:szCs w:val="24"/>
        </w:rPr>
        <w:t>Цели обучения математике в среднем образовании:</w:t>
      </w:r>
    </w:p>
    <w:p w:rsidR="0009409F" w:rsidRPr="0009409F" w:rsidRDefault="0009409F" w:rsidP="0009409F">
      <w:pPr>
        <w:pStyle w:val="a8"/>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9409F">
        <w:rPr>
          <w:rFonts w:ascii="Times New Roman" w:eastAsia="Times New Roman" w:hAnsi="Times New Roman" w:cs="Times New Roman"/>
          <w:color w:val="000000"/>
          <w:sz w:val="24"/>
          <w:szCs w:val="24"/>
        </w:rPr>
        <w:t>овладение конкретными математическими знаниями, необходимыми для применения в практической деятельности, а также для изучения смежных дисциплин и для продолжения образования;</w:t>
      </w:r>
    </w:p>
    <w:p w:rsidR="0009409F" w:rsidRPr="0009409F" w:rsidRDefault="0009409F" w:rsidP="0009409F">
      <w:pPr>
        <w:pStyle w:val="a8"/>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9409F">
        <w:rPr>
          <w:rFonts w:ascii="Times New Roman" w:eastAsia="Times New Roman" w:hAnsi="Times New Roman" w:cs="Times New Roman"/>
          <w:color w:val="000000"/>
          <w:sz w:val="24"/>
          <w:szCs w:val="24"/>
        </w:rPr>
        <w:t>интеллектуальное развитие учащихся, формирование качеств мышления, характерных для математической деятельности и необходимых для продуктивной жизни в обществе;</w:t>
      </w:r>
    </w:p>
    <w:p w:rsidR="0009409F" w:rsidRPr="0009409F" w:rsidRDefault="0009409F" w:rsidP="0009409F">
      <w:pPr>
        <w:pStyle w:val="a8"/>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9409F">
        <w:rPr>
          <w:rFonts w:ascii="Times New Roman" w:eastAsia="Times New Roman" w:hAnsi="Times New Roman" w:cs="Times New Roman"/>
          <w:color w:val="000000"/>
          <w:sz w:val="24"/>
          <w:szCs w:val="24"/>
        </w:rPr>
        <w:t>формирование представлений об идеях и методах учебного предмета, о математике как форме описания и методе познания действительности;</w:t>
      </w:r>
    </w:p>
    <w:p w:rsidR="0009409F" w:rsidRPr="0009409F" w:rsidRDefault="0009409F" w:rsidP="0009409F">
      <w:pPr>
        <w:pStyle w:val="a8"/>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rPr>
      </w:pPr>
      <w:r w:rsidRPr="0009409F">
        <w:rPr>
          <w:rFonts w:ascii="Times New Roman" w:eastAsia="Times New Roman" w:hAnsi="Times New Roman" w:cs="Times New Roman"/>
          <w:color w:val="000000"/>
          <w:sz w:val="24"/>
          <w:szCs w:val="24"/>
        </w:rPr>
        <w:t>формирование представлений о математике как части общественной культуры, понимание значимости математики для общественного прогресса.</w:t>
      </w:r>
    </w:p>
    <w:p w:rsidR="007E2336" w:rsidRPr="007E2336" w:rsidRDefault="007E2336" w:rsidP="007E2336">
      <w:pPr>
        <w:spacing w:after="0"/>
        <w:ind w:left="-567" w:firstLine="567"/>
        <w:rPr>
          <w:rFonts w:ascii="Times New Roman" w:hAnsi="Times New Roman" w:cs="Times New Roman"/>
          <w:sz w:val="24"/>
          <w:szCs w:val="24"/>
        </w:rPr>
      </w:pPr>
    </w:p>
    <w:p w:rsidR="007E2336" w:rsidRPr="007E2336" w:rsidRDefault="007E2336" w:rsidP="007E2336">
      <w:pPr>
        <w:spacing w:after="0"/>
        <w:ind w:left="-567" w:firstLine="567"/>
        <w:rPr>
          <w:rFonts w:ascii="Times New Roman" w:hAnsi="Times New Roman" w:cs="Times New Roman"/>
          <w:sz w:val="24"/>
          <w:szCs w:val="24"/>
        </w:rPr>
      </w:pPr>
      <w:r w:rsidRPr="007E2336">
        <w:rPr>
          <w:rFonts w:ascii="Times New Roman" w:hAnsi="Times New Roman" w:cs="Times New Roman"/>
          <w:sz w:val="24"/>
          <w:szCs w:val="24"/>
        </w:rPr>
        <w:t xml:space="preserve">Здравствуйте уважаемые коллеги! </w:t>
      </w:r>
    </w:p>
    <w:p w:rsidR="007E2336" w:rsidRPr="007E2336" w:rsidRDefault="007E2336" w:rsidP="007E2336">
      <w:pPr>
        <w:spacing w:after="0"/>
        <w:ind w:left="-567" w:firstLine="567"/>
        <w:rPr>
          <w:rFonts w:ascii="Times New Roman" w:hAnsi="Times New Roman" w:cs="Times New Roman"/>
          <w:sz w:val="24"/>
          <w:szCs w:val="24"/>
        </w:rPr>
      </w:pPr>
      <w:r w:rsidRPr="007E2336">
        <w:rPr>
          <w:rFonts w:ascii="Times New Roman" w:hAnsi="Times New Roman" w:cs="Times New Roman"/>
          <w:sz w:val="24"/>
          <w:szCs w:val="24"/>
        </w:rPr>
        <w:t xml:space="preserve">Разрешите представить Вашему вниманию мастер-класс </w:t>
      </w:r>
      <w:r w:rsidRPr="007E2336">
        <w:rPr>
          <w:rFonts w:ascii="Times New Roman" w:hAnsi="Times New Roman" w:cs="Times New Roman"/>
          <w:b/>
          <w:bCs/>
          <w:sz w:val="24"/>
          <w:szCs w:val="24"/>
        </w:rPr>
        <w:t>«Математика это сложно, но интересно и увлекательно!»</w:t>
      </w:r>
    </w:p>
    <w:p w:rsidR="007E2336" w:rsidRPr="007E2336" w:rsidRDefault="007E2336" w:rsidP="007E2336">
      <w:pPr>
        <w:spacing w:after="0"/>
        <w:ind w:left="-567" w:firstLine="567"/>
        <w:jc w:val="both"/>
        <w:rPr>
          <w:rFonts w:ascii="Times New Roman" w:hAnsi="Times New Roman" w:cs="Times New Roman"/>
          <w:sz w:val="24"/>
          <w:szCs w:val="24"/>
        </w:rPr>
      </w:pPr>
    </w:p>
    <w:p w:rsidR="007E2336" w:rsidRPr="007E2336" w:rsidRDefault="007E2336" w:rsidP="007E2336">
      <w:pPr>
        <w:spacing w:after="0"/>
        <w:ind w:left="-567" w:firstLine="567"/>
        <w:rPr>
          <w:rFonts w:ascii="Times New Roman" w:hAnsi="Times New Roman" w:cs="Times New Roman"/>
          <w:sz w:val="24"/>
          <w:szCs w:val="24"/>
        </w:rPr>
      </w:pPr>
      <w:r w:rsidRPr="007E2336">
        <w:rPr>
          <w:rFonts w:ascii="Times New Roman" w:hAnsi="Times New Roman" w:cs="Times New Roman"/>
          <w:sz w:val="24"/>
          <w:szCs w:val="24"/>
        </w:rPr>
        <w:t xml:space="preserve">  Я, </w:t>
      </w:r>
      <w:r w:rsidR="0009409F">
        <w:rPr>
          <w:rFonts w:ascii="Times New Roman" w:hAnsi="Times New Roman" w:cs="Times New Roman"/>
          <w:sz w:val="24"/>
          <w:szCs w:val="24"/>
        </w:rPr>
        <w:t xml:space="preserve"> </w:t>
      </w:r>
      <w:r w:rsidR="002B7C7B">
        <w:rPr>
          <w:rFonts w:ascii="Times New Roman" w:hAnsi="Times New Roman" w:cs="Times New Roman"/>
          <w:sz w:val="24"/>
          <w:szCs w:val="24"/>
        </w:rPr>
        <w:t>Жук Любовь Анатольевна</w:t>
      </w:r>
      <w:r w:rsidRPr="007E2336">
        <w:rPr>
          <w:rFonts w:ascii="Times New Roman" w:hAnsi="Times New Roman" w:cs="Times New Roman"/>
          <w:sz w:val="24"/>
          <w:szCs w:val="24"/>
        </w:rPr>
        <w:t xml:space="preserve">, работаю </w:t>
      </w:r>
      <w:r w:rsidR="002B7C7B">
        <w:rPr>
          <w:rFonts w:ascii="Times New Roman" w:hAnsi="Times New Roman" w:cs="Times New Roman"/>
          <w:sz w:val="24"/>
          <w:szCs w:val="24"/>
        </w:rPr>
        <w:t xml:space="preserve">в </w:t>
      </w:r>
      <w:proofErr w:type="spellStart"/>
      <w:r w:rsidR="002B7C7B">
        <w:rPr>
          <w:rFonts w:ascii="Times New Roman" w:hAnsi="Times New Roman" w:cs="Times New Roman"/>
          <w:sz w:val="24"/>
          <w:szCs w:val="24"/>
        </w:rPr>
        <w:t>Ширинской</w:t>
      </w:r>
      <w:proofErr w:type="spellEnd"/>
      <w:r w:rsidR="002B7C7B">
        <w:rPr>
          <w:rFonts w:ascii="Times New Roman" w:hAnsi="Times New Roman" w:cs="Times New Roman"/>
          <w:sz w:val="24"/>
          <w:szCs w:val="24"/>
        </w:rPr>
        <w:t xml:space="preserve"> средней школы № 4</w:t>
      </w:r>
      <w:r w:rsidR="0009409F">
        <w:rPr>
          <w:rFonts w:ascii="Times New Roman" w:hAnsi="Times New Roman" w:cs="Times New Roman"/>
          <w:sz w:val="24"/>
          <w:szCs w:val="24"/>
        </w:rPr>
        <w:t xml:space="preserve"> </w:t>
      </w:r>
      <w:r w:rsidRPr="007E2336">
        <w:rPr>
          <w:rFonts w:ascii="Times New Roman" w:hAnsi="Times New Roman" w:cs="Times New Roman"/>
          <w:sz w:val="24"/>
          <w:szCs w:val="24"/>
        </w:rPr>
        <w:t>учителем математики</w:t>
      </w:r>
      <w:proofErr w:type="gramStart"/>
      <w:r w:rsidR="002B7C7B">
        <w:rPr>
          <w:rFonts w:ascii="Times New Roman" w:hAnsi="Times New Roman" w:cs="Times New Roman"/>
          <w:sz w:val="24"/>
          <w:szCs w:val="24"/>
        </w:rPr>
        <w:t xml:space="preserve"> .</w:t>
      </w:r>
      <w:proofErr w:type="gramEnd"/>
    </w:p>
    <w:p w:rsidR="007E2336" w:rsidRPr="007E2336" w:rsidRDefault="007E2336" w:rsidP="007E2336">
      <w:pPr>
        <w:spacing w:after="0"/>
        <w:ind w:left="-567" w:firstLine="567"/>
        <w:jc w:val="both"/>
        <w:rPr>
          <w:rFonts w:ascii="Times New Roman" w:hAnsi="Times New Roman" w:cs="Times New Roman"/>
          <w:sz w:val="24"/>
          <w:szCs w:val="24"/>
        </w:rPr>
      </w:pPr>
      <w:r w:rsidRPr="007E2336">
        <w:rPr>
          <w:rFonts w:ascii="Times New Roman" w:hAnsi="Times New Roman" w:cs="Times New Roman"/>
          <w:sz w:val="24"/>
          <w:szCs w:val="24"/>
        </w:rPr>
        <w:t xml:space="preserve">У каждого человека в этом мире есть своё призвание. </w:t>
      </w:r>
      <w:proofErr w:type="gramStart"/>
      <w:r w:rsidRPr="007E2336">
        <w:rPr>
          <w:rFonts w:ascii="Times New Roman" w:hAnsi="Times New Roman" w:cs="Times New Roman"/>
          <w:sz w:val="24"/>
          <w:szCs w:val="24"/>
        </w:rPr>
        <w:t>Моё</w:t>
      </w:r>
      <w:proofErr w:type="gramEnd"/>
      <w:r w:rsidRPr="007E2336">
        <w:rPr>
          <w:rFonts w:ascii="Times New Roman" w:hAnsi="Times New Roman" w:cs="Times New Roman"/>
          <w:sz w:val="24"/>
          <w:szCs w:val="24"/>
        </w:rPr>
        <w:t xml:space="preserve"> - учить детей этой сложной, но интересной и увлекательной науке математике. </w:t>
      </w:r>
    </w:p>
    <w:p w:rsidR="007E2336" w:rsidRPr="007E2336" w:rsidRDefault="007E2336" w:rsidP="007E2336">
      <w:pPr>
        <w:spacing w:after="0"/>
        <w:ind w:left="-567" w:firstLine="567"/>
        <w:rPr>
          <w:rFonts w:ascii="Times New Roman" w:eastAsia="Arial Unicode MS" w:hAnsi="Times New Roman" w:cs="Times New Roman"/>
          <w:bCs/>
          <w:sz w:val="24"/>
          <w:szCs w:val="24"/>
        </w:rPr>
      </w:pPr>
      <w:r w:rsidRPr="007E2336">
        <w:rPr>
          <w:rFonts w:ascii="Times New Roman" w:hAnsi="Times New Roman" w:cs="Times New Roman"/>
          <w:bCs/>
          <w:sz w:val="24"/>
          <w:szCs w:val="24"/>
        </w:rPr>
        <w:t>Математика - царица всех наук. Она может быть разной: порой необычайно простой, временами сложной, но неизменно интересной увлекательной.   Характер у математики непростой! Тем и интересна математика, что она такая ра</w:t>
      </w:r>
      <w:r w:rsidR="00D74A6E">
        <w:rPr>
          <w:rFonts w:ascii="Times New Roman" w:hAnsi="Times New Roman" w:cs="Times New Roman"/>
          <w:bCs/>
          <w:sz w:val="24"/>
          <w:szCs w:val="24"/>
        </w:rPr>
        <w:t>зная и непредсказуемая.</w:t>
      </w:r>
    </w:p>
    <w:p w:rsidR="007E2336" w:rsidRPr="00D74A6E" w:rsidRDefault="007E2336" w:rsidP="00D74A6E">
      <w:pPr>
        <w:spacing w:after="0"/>
        <w:ind w:left="-567" w:firstLine="567"/>
        <w:rPr>
          <w:rFonts w:ascii="Times New Roman" w:eastAsia="Tahoma" w:hAnsi="Times New Roman" w:cs="Times New Roman"/>
          <w:sz w:val="24"/>
          <w:szCs w:val="24"/>
        </w:rPr>
      </w:pPr>
      <w:r w:rsidRPr="007E2336">
        <w:rPr>
          <w:rFonts w:ascii="Times New Roman" w:hAnsi="Times New Roman" w:cs="Times New Roman"/>
          <w:bCs/>
          <w:sz w:val="24"/>
          <w:szCs w:val="24"/>
        </w:rPr>
        <w:t xml:space="preserve"> Я работаю учителем математики для того, чтобы научить каждого ученика мыслить, приним</w:t>
      </w:r>
      <w:r w:rsidR="00D74A6E">
        <w:rPr>
          <w:rFonts w:ascii="Times New Roman" w:hAnsi="Times New Roman" w:cs="Times New Roman"/>
          <w:bCs/>
          <w:sz w:val="24"/>
          <w:szCs w:val="24"/>
        </w:rPr>
        <w:t>ать участие в добывании знаний</w:t>
      </w:r>
    </w:p>
    <w:p w:rsidR="007E2336" w:rsidRPr="007E2336" w:rsidRDefault="007E2336" w:rsidP="007E2336">
      <w:pPr>
        <w:spacing w:after="0"/>
        <w:ind w:left="-567" w:firstLine="567"/>
        <w:rPr>
          <w:rFonts w:ascii="Times New Roman" w:eastAsia="Arial Unicode MS" w:hAnsi="Times New Roman" w:cs="Times New Roman"/>
          <w:vanish/>
          <w:sz w:val="24"/>
          <w:szCs w:val="24"/>
        </w:rPr>
      </w:pPr>
    </w:p>
    <w:p w:rsidR="007E2336" w:rsidRPr="007E2336" w:rsidRDefault="007E2336" w:rsidP="007E2336">
      <w:pPr>
        <w:spacing w:after="0"/>
        <w:ind w:left="-567" w:firstLine="567"/>
        <w:rPr>
          <w:rFonts w:ascii="Times New Roman" w:eastAsia="Arial Unicode MS" w:hAnsi="Times New Roman" w:cs="Times New Roman"/>
          <w:vanish/>
          <w:sz w:val="24"/>
          <w:szCs w:val="24"/>
        </w:rPr>
      </w:pPr>
    </w:p>
    <w:p w:rsidR="007E2336" w:rsidRPr="007E2336" w:rsidRDefault="007E2336" w:rsidP="007E2336">
      <w:pPr>
        <w:spacing w:after="0"/>
        <w:ind w:left="-567" w:firstLine="567"/>
        <w:rPr>
          <w:rFonts w:ascii="Times New Roman" w:eastAsia="Arial Unicode MS" w:hAnsi="Times New Roman" w:cs="Times New Roman"/>
          <w:vanish/>
          <w:sz w:val="24"/>
          <w:szCs w:val="24"/>
        </w:rPr>
      </w:pPr>
    </w:p>
    <w:p w:rsidR="007E2336" w:rsidRPr="007E2336" w:rsidRDefault="007E2336" w:rsidP="007E2336">
      <w:pPr>
        <w:spacing w:after="0"/>
        <w:ind w:left="-567" w:firstLine="567"/>
        <w:rPr>
          <w:rFonts w:ascii="Times New Roman" w:hAnsi="Times New Roman" w:cs="Times New Roman"/>
          <w:vanish/>
          <w:sz w:val="24"/>
          <w:szCs w:val="24"/>
        </w:rPr>
      </w:pPr>
    </w:p>
    <w:p w:rsidR="007E2336" w:rsidRPr="007E2336" w:rsidRDefault="007E2336" w:rsidP="007E2336">
      <w:pPr>
        <w:spacing w:after="0"/>
        <w:ind w:left="-567" w:firstLine="567"/>
        <w:rPr>
          <w:rFonts w:ascii="Times New Roman" w:eastAsia="Arial Unicode MS" w:hAnsi="Times New Roman" w:cs="Times New Roman"/>
          <w:vanish/>
          <w:sz w:val="24"/>
          <w:szCs w:val="24"/>
        </w:rPr>
      </w:pPr>
    </w:p>
    <w:p w:rsidR="007E2336" w:rsidRPr="007E2336" w:rsidRDefault="007E2336" w:rsidP="007E2336">
      <w:pPr>
        <w:spacing w:after="0"/>
        <w:ind w:left="-567" w:firstLine="567"/>
        <w:rPr>
          <w:rFonts w:ascii="Times New Roman" w:hAnsi="Times New Roman" w:cs="Times New Roman"/>
          <w:sz w:val="24"/>
          <w:szCs w:val="24"/>
        </w:rPr>
      </w:pPr>
      <w:r w:rsidRPr="007E2336">
        <w:rPr>
          <w:rFonts w:ascii="Times New Roman" w:hAnsi="Times New Roman" w:cs="Times New Roman"/>
          <w:sz w:val="24"/>
          <w:szCs w:val="24"/>
        </w:rPr>
        <w:t xml:space="preserve"> Как же сформировать у </w:t>
      </w:r>
      <w:proofErr w:type="gramStart"/>
      <w:r w:rsidRPr="007E2336">
        <w:rPr>
          <w:rFonts w:ascii="Times New Roman" w:hAnsi="Times New Roman" w:cs="Times New Roman"/>
          <w:sz w:val="24"/>
          <w:szCs w:val="24"/>
        </w:rPr>
        <w:t>обучающихся</w:t>
      </w:r>
      <w:proofErr w:type="gramEnd"/>
      <w:r w:rsidRPr="007E2336">
        <w:rPr>
          <w:rFonts w:ascii="Times New Roman" w:hAnsi="Times New Roman" w:cs="Times New Roman"/>
          <w:sz w:val="24"/>
          <w:szCs w:val="24"/>
        </w:rPr>
        <w:t xml:space="preserve"> интерес к математике?</w:t>
      </w:r>
    </w:p>
    <w:p w:rsidR="007E2336" w:rsidRPr="007E2336" w:rsidRDefault="007E2336" w:rsidP="007E2336">
      <w:pPr>
        <w:pStyle w:val="a4"/>
        <w:ind w:left="-567" w:firstLine="567"/>
      </w:pPr>
      <w:r w:rsidRPr="007E2336">
        <w:t>Сделать учебную работу насколько возможно интересной для ребенка и не превратить ее в забаву – это одна из труднейших задач в дидактике (К.Д.Ушинский)</w:t>
      </w:r>
    </w:p>
    <w:p w:rsidR="007E2336" w:rsidRPr="007E2336" w:rsidRDefault="007E2336" w:rsidP="007E2336">
      <w:pPr>
        <w:spacing w:after="0"/>
        <w:ind w:left="-567" w:firstLine="567"/>
        <w:jc w:val="both"/>
        <w:rPr>
          <w:rFonts w:ascii="Times New Roman" w:hAnsi="Times New Roman" w:cs="Times New Roman"/>
          <w:sz w:val="24"/>
          <w:szCs w:val="24"/>
        </w:rPr>
      </w:pPr>
      <w:r w:rsidRPr="007E2336">
        <w:rPr>
          <w:rFonts w:ascii="Times New Roman" w:hAnsi="Times New Roman" w:cs="Times New Roman"/>
          <w:sz w:val="24"/>
          <w:szCs w:val="24"/>
        </w:rPr>
        <w:t xml:space="preserve">Человеческий мозг, тем более мозг ребенка не выдерживает однообразия. Чтобы ученик полюбил математику, надо показать ее красоту и важность. </w:t>
      </w:r>
    </w:p>
    <w:p w:rsidR="007E2336" w:rsidRPr="007E2336" w:rsidRDefault="007E2336" w:rsidP="007E2336">
      <w:pPr>
        <w:spacing w:after="0"/>
        <w:ind w:left="-567" w:firstLine="567"/>
        <w:rPr>
          <w:rFonts w:ascii="Times New Roman" w:hAnsi="Times New Roman" w:cs="Times New Roman"/>
          <w:sz w:val="24"/>
          <w:szCs w:val="24"/>
        </w:rPr>
      </w:pPr>
      <w:r w:rsidRPr="007E2336">
        <w:rPr>
          <w:rFonts w:ascii="Times New Roman" w:hAnsi="Times New Roman" w:cs="Times New Roman"/>
          <w:sz w:val="24"/>
          <w:szCs w:val="24"/>
        </w:rPr>
        <w:t>Каждый ребенок талантлив по-своему. Я стараюсь на уроке похвалить каждого ребенка, сделать все зависящее от меня  для того, чтобы  у ребенка возникла вера в свои возможности и желание учиться.</w:t>
      </w:r>
    </w:p>
    <w:p w:rsidR="007E2336" w:rsidRPr="007E2336" w:rsidRDefault="007E2336" w:rsidP="007E2336">
      <w:pPr>
        <w:spacing w:after="0"/>
        <w:ind w:left="-567" w:firstLine="567"/>
        <w:rPr>
          <w:rFonts w:ascii="Times New Roman" w:hAnsi="Times New Roman" w:cs="Times New Roman"/>
          <w:sz w:val="24"/>
          <w:szCs w:val="24"/>
        </w:rPr>
      </w:pPr>
      <w:r w:rsidRPr="007E2336">
        <w:rPr>
          <w:rFonts w:ascii="Times New Roman" w:hAnsi="Times New Roman" w:cs="Times New Roman"/>
          <w:b/>
          <w:sz w:val="24"/>
          <w:szCs w:val="24"/>
        </w:rPr>
        <w:t> Ещё К.Д. Ушинский писал: «…ученье, лишённое всякого интереса, убивает в ученике охоту к ученью…».</w:t>
      </w:r>
    </w:p>
    <w:p w:rsidR="007E2336" w:rsidRPr="007E2336" w:rsidRDefault="007E2336" w:rsidP="007E2336">
      <w:pPr>
        <w:spacing w:after="0"/>
        <w:ind w:left="-567" w:firstLine="567"/>
        <w:rPr>
          <w:rFonts w:ascii="Times New Roman" w:hAnsi="Times New Roman" w:cs="Times New Roman"/>
          <w:sz w:val="24"/>
          <w:szCs w:val="24"/>
        </w:rPr>
      </w:pPr>
      <w:r w:rsidRPr="007E2336">
        <w:rPr>
          <w:rFonts w:ascii="Times New Roman" w:hAnsi="Times New Roman" w:cs="Times New Roman"/>
          <w:sz w:val="24"/>
          <w:szCs w:val="24"/>
        </w:rPr>
        <w:t>Поэтому я не могу допустить, чтобы в глазах моих учеников появилось разочарование. Считаю, что интерес – это ключ к знаниям, и его необходимо поддерживать в детях.</w:t>
      </w:r>
    </w:p>
    <w:p w:rsidR="007E2336" w:rsidRPr="007E2336" w:rsidRDefault="007E2336" w:rsidP="007E2336">
      <w:pPr>
        <w:spacing w:after="0"/>
        <w:ind w:left="-567" w:firstLine="567"/>
        <w:rPr>
          <w:rFonts w:ascii="Times New Roman" w:hAnsi="Times New Roman" w:cs="Times New Roman"/>
          <w:b/>
          <w:bCs/>
          <w:sz w:val="24"/>
          <w:szCs w:val="24"/>
        </w:rPr>
      </w:pPr>
      <w:r w:rsidRPr="007E2336">
        <w:rPr>
          <w:rFonts w:ascii="Times New Roman" w:hAnsi="Times New Roman" w:cs="Times New Roman"/>
          <w:sz w:val="24"/>
          <w:szCs w:val="24"/>
        </w:rPr>
        <w:t xml:space="preserve">Как заинтересовать математикой? Успех урока целиком зависит от методических приемов, которые выбирает учитель. Как сформировать интерес к предмету у ребенка? Через </w:t>
      </w:r>
      <w:r w:rsidRPr="007E2336">
        <w:rPr>
          <w:rFonts w:ascii="Times New Roman" w:hAnsi="Times New Roman" w:cs="Times New Roman"/>
          <w:sz w:val="24"/>
          <w:szCs w:val="24"/>
        </w:rPr>
        <w:lastRenderedPageBreak/>
        <w:t>самостоятельность и активность, через поисковую деятельность на уроке и дома, создание проблемной ситуации, разнообразие методов обучения, через новизну материала, эмоциональную окраску урока.</w:t>
      </w:r>
    </w:p>
    <w:p w:rsidR="007E2336" w:rsidRPr="007E2336" w:rsidRDefault="007E2336" w:rsidP="007E2336">
      <w:pPr>
        <w:spacing w:after="0"/>
        <w:ind w:left="-567" w:firstLine="567"/>
        <w:rPr>
          <w:rFonts w:ascii="Times New Roman" w:hAnsi="Times New Roman" w:cs="Times New Roman"/>
          <w:sz w:val="24"/>
          <w:szCs w:val="24"/>
        </w:rPr>
      </w:pPr>
    </w:p>
    <w:p w:rsidR="001C3830" w:rsidRPr="001C3830" w:rsidRDefault="001C3830" w:rsidP="007E2336">
      <w:pPr>
        <w:pStyle w:val="a3"/>
        <w:rPr>
          <w:rFonts w:ascii="Times New Roman" w:hAnsi="Times New Roman"/>
          <w:sz w:val="24"/>
          <w:szCs w:val="24"/>
        </w:rPr>
      </w:pPr>
    </w:p>
    <w:p w:rsidR="001C3830" w:rsidRPr="001C3830" w:rsidRDefault="00D74A6E" w:rsidP="00D74A6E">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Начав работать в 5-м классе, я столкнулась с проблемой слабой математической речи учащихся. Поэтому передо мною встала задача: как развить речь учащихся на уроках математики, чтобы к выпускному классу они могли логически мыслить, правильно рассуждать, что для них является необходимым условием для глубокого и сознательного усвоения математики, сдачи ГИА и ЕГЭ.</w:t>
      </w:r>
    </w:p>
    <w:p w:rsidR="001C3830" w:rsidRPr="001C3830" w:rsidRDefault="001C3830" w:rsidP="001C3830">
      <w:pPr>
        <w:shd w:val="clear" w:color="auto" w:fill="FFFFFF"/>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Какие же средства я использую для решения проблемы развития речи учащихся?</w:t>
      </w:r>
    </w:p>
    <w:p w:rsidR="001C3830" w:rsidRPr="001C3830" w:rsidRDefault="001C3830" w:rsidP="001C3830">
      <w:pPr>
        <w:shd w:val="clear" w:color="auto" w:fill="FFFFFF"/>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Прежде всего, речь самого учителя должна быть именно той речью, которая будут восприниматься учащимися как некоторый образец. Качествами, определяющими эту речь, должны служить:</w:t>
      </w:r>
    </w:p>
    <w:p w:rsidR="001C3830" w:rsidRPr="001C3830" w:rsidRDefault="001C3830" w:rsidP="001C383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Полная ясность выражаемых мыслей;</w:t>
      </w:r>
    </w:p>
    <w:p w:rsidR="001C3830" w:rsidRPr="001C3830" w:rsidRDefault="001C3830" w:rsidP="001C383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Научность;</w:t>
      </w:r>
    </w:p>
    <w:p w:rsidR="001C3830" w:rsidRPr="001C3830" w:rsidRDefault="001C3830" w:rsidP="001C383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Соблюдение правил синтаксиса;</w:t>
      </w:r>
    </w:p>
    <w:p w:rsidR="001C3830" w:rsidRPr="001C3830" w:rsidRDefault="001C3830" w:rsidP="001C3830">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Литературность.</w:t>
      </w:r>
    </w:p>
    <w:p w:rsidR="001C3830" w:rsidRPr="001C3830" w:rsidRDefault="00D74A6E" w:rsidP="00D74A6E">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Поэтому я всячески старалась устранять такие пороки, как употребление слов-паразитов: “ну”, “вот”, “видите ли”, “так сказать”, “значит” и т.п.</w:t>
      </w:r>
    </w:p>
    <w:p w:rsidR="001C3830" w:rsidRPr="00D74A6E" w:rsidRDefault="00D74A6E" w:rsidP="00D74A6E">
      <w:pPr>
        <w:shd w:val="clear" w:color="auto" w:fill="FFFFFF"/>
        <w:spacing w:after="12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 xml:space="preserve">Я как учитель уделяю особое внимание употребляемой математической фразеологии и настойчиво обогащаю ею научный стиль речи учащихся. Например, </w:t>
      </w:r>
      <w:r w:rsidR="001C3830" w:rsidRPr="00D74A6E">
        <w:rPr>
          <w:rFonts w:ascii="Times New Roman" w:eastAsia="Times New Roman" w:hAnsi="Times New Roman" w:cs="Times New Roman"/>
          <w:b/>
          <w:sz w:val="24"/>
          <w:szCs w:val="24"/>
        </w:rPr>
        <w:t>уравнение f(x)g(x)=0 сводится к совокупности уравнений f(x)=0 и g(x)=0 (замена слова “совокупность” словом “система” была бы очень грубой ошибкой).</w:t>
      </w:r>
    </w:p>
    <w:p w:rsidR="001C3830" w:rsidRPr="00D74A6E" w:rsidRDefault="00D74A6E" w:rsidP="00D74A6E">
      <w:pPr>
        <w:shd w:val="clear" w:color="auto" w:fill="FFFFFF"/>
        <w:spacing w:after="120" w:line="240" w:lineRule="atLeast"/>
        <w:jc w:val="both"/>
        <w:rPr>
          <w:rFonts w:ascii="Times New Roman" w:eastAsia="Times New Roman" w:hAnsi="Times New Roman" w:cs="Times New Roman"/>
          <w:b/>
          <w:sz w:val="24"/>
          <w:szCs w:val="24"/>
        </w:rPr>
      </w:pPr>
      <w:r w:rsidRPr="00D74A6E">
        <w:rPr>
          <w:rFonts w:ascii="Times New Roman" w:eastAsia="Times New Roman" w:hAnsi="Times New Roman" w:cs="Times New Roman"/>
          <w:b/>
          <w:sz w:val="24"/>
          <w:szCs w:val="24"/>
        </w:rPr>
        <w:t xml:space="preserve">       </w:t>
      </w:r>
      <w:r w:rsidR="001C3830" w:rsidRPr="00D74A6E">
        <w:rPr>
          <w:rFonts w:ascii="Times New Roman" w:eastAsia="Times New Roman" w:hAnsi="Times New Roman" w:cs="Times New Roman"/>
          <w:b/>
          <w:sz w:val="24"/>
          <w:szCs w:val="24"/>
        </w:rPr>
        <w:t>“Простым числом называется число, делящееся только на единицу и само на себя” (пропуск слова “только” полностью аннулирует это определение)</w:t>
      </w:r>
    </w:p>
    <w:p w:rsidR="001C3830" w:rsidRPr="001C3830" w:rsidRDefault="00F31899" w:rsidP="00D74A6E">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Для того</w:t>
      </w:r>
      <w:proofErr w:type="gramStart"/>
      <w:r w:rsidR="001C3830" w:rsidRPr="001C3830">
        <w:rPr>
          <w:rFonts w:ascii="Times New Roman" w:eastAsia="Times New Roman" w:hAnsi="Times New Roman" w:cs="Times New Roman"/>
          <w:sz w:val="24"/>
          <w:szCs w:val="24"/>
        </w:rPr>
        <w:t>,</w:t>
      </w:r>
      <w:proofErr w:type="gramEnd"/>
      <w:r w:rsidR="001C3830" w:rsidRPr="001C3830">
        <w:rPr>
          <w:rFonts w:ascii="Times New Roman" w:eastAsia="Times New Roman" w:hAnsi="Times New Roman" w:cs="Times New Roman"/>
          <w:sz w:val="24"/>
          <w:szCs w:val="24"/>
        </w:rPr>
        <w:t xml:space="preserve"> чтобы обеспечить правильное употребление учащимися математических терминов, обозначающих понятия, каждый из этих терминов не только сообщается мною, но и изучается происхождение термина, дословный перевод, научный смысл. Учащиеся ведут математический словарь, в который выписывают новые понятия и их определения (словарь ведется с 5-го класса).</w:t>
      </w:r>
    </w:p>
    <w:p w:rsidR="001C3830" w:rsidRPr="001C3830" w:rsidRDefault="00F31899" w:rsidP="00D74A6E">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В самой тесной связи с указанными средствами развития речи находится использование мною учебников по всем разделам математики. Стараюсь обратить внимание учащихся на такие выражения и формулировки, с которыми они встретятся в задаваемом тексте и разъяснить им все, что является существенным.</w:t>
      </w:r>
    </w:p>
    <w:p w:rsidR="001C3830" w:rsidRPr="001C3830" w:rsidRDefault="00F31899" w:rsidP="00D74A6E">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Речь учащихся на уроках математики должна быть подчинена тем общим законам, которые учащиеся изучали на уроках родного и русского языков.</w:t>
      </w:r>
    </w:p>
    <w:p w:rsidR="001C3830" w:rsidRPr="001C3830" w:rsidRDefault="00F31899" w:rsidP="00D74A6E">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Не всегда на уроке хватает времени реагировать на эти ошибки и недостатки (неправильное употребление падежей; отпускание союзов: если, т.к.; неправильное сокращение придаточных предложений и т.п.) и уж во всяком случае, учитывать их при оценке знаний учащихся. Со временем я поняла, что такое положение дел не только не содействует выработке правильной речи учащихся и ее развитию, но, и наоборот может привести к регрессу в этом отношении.</w:t>
      </w:r>
    </w:p>
    <w:p w:rsidR="001C3830" w:rsidRPr="001C3830" w:rsidRDefault="001C3830" w:rsidP="00D74A6E">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Однако выявление недостатков речи есть лишь половина дела. За ней должно следовать и ей должно сопутствовать постепенное и непрерывное совершенствование речи.</w:t>
      </w:r>
    </w:p>
    <w:p w:rsidR="001C3830" w:rsidRPr="00F31899" w:rsidRDefault="00F31899" w:rsidP="00D74A6E">
      <w:pPr>
        <w:shd w:val="clear" w:color="auto" w:fill="FFFFFF"/>
        <w:spacing w:after="12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1C3830" w:rsidRPr="001C3830">
        <w:rPr>
          <w:rFonts w:ascii="Times New Roman" w:eastAsia="Times New Roman" w:hAnsi="Times New Roman" w:cs="Times New Roman"/>
          <w:sz w:val="24"/>
          <w:szCs w:val="24"/>
        </w:rPr>
        <w:t xml:space="preserve">На уроках математики во время учебы в школе и на занятиях в вузе учителя и преподаватели исправляли наши ошибки в речи, связанные с чтением выражений с переменными и названий функций. До сих пор вспоминаются фразы учителя, что названия латинских </w:t>
      </w:r>
      <w:r w:rsidR="001C3830" w:rsidRPr="00F31899">
        <w:rPr>
          <w:rFonts w:ascii="Times New Roman" w:eastAsia="Times New Roman" w:hAnsi="Times New Roman" w:cs="Times New Roman"/>
          <w:b/>
          <w:sz w:val="24"/>
          <w:szCs w:val="24"/>
        </w:rPr>
        <w:t>букв x, y, z мужского рода, остальных латинских букв – среднего рода. Например, “а равно пяти”, “с равно минус пяти”, “игрек равен десяти”.</w:t>
      </w:r>
    </w:p>
    <w:p w:rsidR="001C3830" w:rsidRPr="00F31899" w:rsidRDefault="00D74A6E" w:rsidP="00D74A6E">
      <w:pPr>
        <w:shd w:val="clear" w:color="auto" w:fill="FFFFFF"/>
        <w:spacing w:after="12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 xml:space="preserve">Также большое внимание я уделяю тому факту, что при чтении выражений названия букв по падежам не изменяются: 3у – “три игрек”, а не “три игрека”. Названия всех греческих букв в математике принято читать в среднем роде, и они так же не изменяются по падежам. </w:t>
      </w:r>
      <w:r w:rsidR="001C3830" w:rsidRPr="00F31899">
        <w:rPr>
          <w:rFonts w:ascii="Times New Roman" w:eastAsia="Times New Roman" w:hAnsi="Times New Roman" w:cs="Times New Roman"/>
          <w:b/>
          <w:sz w:val="24"/>
          <w:szCs w:val="24"/>
        </w:rPr>
        <w:t>Ударения всех греческих букв – на первом слоге, кроме омега и омикрон – альфа, дельта.</w:t>
      </w:r>
    </w:p>
    <w:p w:rsidR="001C3830" w:rsidRPr="001C3830" w:rsidRDefault="00F31899" w:rsidP="00D74A6E">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 xml:space="preserve">Наибольшее количество ошибок и искажений в речи учащихся встречается при чтении составных количественных числительных. Поэтому при работе с учебником обращаю особое внимание на рубрику “Говори правильно”. Сообщаю учащимся, что правило склонения составных количественных числительных довольно простое: в составных количественных числительных склоняются все части так, как если бы остальных не было. </w:t>
      </w:r>
      <w:proofErr w:type="gramStart"/>
      <w:r w:rsidR="001C3830" w:rsidRPr="001C3830">
        <w:rPr>
          <w:rFonts w:ascii="Times New Roman" w:eastAsia="Times New Roman" w:hAnsi="Times New Roman" w:cs="Times New Roman"/>
          <w:sz w:val="24"/>
          <w:szCs w:val="24"/>
        </w:rPr>
        <w:t>Стараюсь</w:t>
      </w:r>
      <w:proofErr w:type="gramEnd"/>
      <w:r w:rsidR="001C3830" w:rsidRPr="001C3830">
        <w:rPr>
          <w:rFonts w:ascii="Times New Roman" w:eastAsia="Times New Roman" w:hAnsi="Times New Roman" w:cs="Times New Roman"/>
          <w:sz w:val="24"/>
          <w:szCs w:val="24"/>
        </w:rPr>
        <w:t xml:space="preserve"> проводит параллель с русским языком: числительные от пятидесяти до восьмидесяти и от пятисот до девятисот (оба корня) склоняются так же, как существительные третьего склонения.</w:t>
      </w:r>
    </w:p>
    <w:p w:rsidR="001C3830" w:rsidRPr="001C3830" w:rsidRDefault="001C3830" w:rsidP="001C3830">
      <w:pPr>
        <w:shd w:val="clear" w:color="auto" w:fill="FFFFFF"/>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Например,</w:t>
      </w:r>
    </w:p>
    <w:tbl>
      <w:tblPr>
        <w:tblW w:w="0" w:type="auto"/>
        <w:jc w:val="center"/>
        <w:tblInd w:w="-559"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2696"/>
        <w:gridCol w:w="1420"/>
      </w:tblGrid>
      <w:tr w:rsidR="001C3830" w:rsidRPr="001C3830" w:rsidTr="00F31899">
        <w:trPr>
          <w:jc w:val="center"/>
        </w:trPr>
        <w:tc>
          <w:tcPr>
            <w:tcW w:w="2696"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F31899">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И.п. пятьдесят</w:t>
            </w:r>
          </w:p>
        </w:tc>
        <w:tc>
          <w:tcPr>
            <w:tcW w:w="1420"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мышь</w:t>
            </w:r>
          </w:p>
        </w:tc>
      </w:tr>
      <w:tr w:rsidR="001C3830" w:rsidRPr="001C3830" w:rsidTr="00F31899">
        <w:trPr>
          <w:jc w:val="center"/>
        </w:trPr>
        <w:tc>
          <w:tcPr>
            <w:tcW w:w="2696"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Р.п. пятидесяти</w:t>
            </w:r>
          </w:p>
        </w:tc>
        <w:tc>
          <w:tcPr>
            <w:tcW w:w="1420"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мыши</w:t>
            </w:r>
          </w:p>
        </w:tc>
      </w:tr>
      <w:tr w:rsidR="001C3830" w:rsidRPr="001C3830" w:rsidTr="00F31899">
        <w:trPr>
          <w:jc w:val="center"/>
        </w:trPr>
        <w:tc>
          <w:tcPr>
            <w:tcW w:w="2696"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Д.п. пятидесяти</w:t>
            </w:r>
          </w:p>
        </w:tc>
        <w:tc>
          <w:tcPr>
            <w:tcW w:w="1420"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мыши</w:t>
            </w:r>
          </w:p>
        </w:tc>
      </w:tr>
      <w:tr w:rsidR="001C3830" w:rsidRPr="001C3830" w:rsidTr="00F31899">
        <w:trPr>
          <w:jc w:val="center"/>
        </w:trPr>
        <w:tc>
          <w:tcPr>
            <w:tcW w:w="2696"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В.п. пятьдесят</w:t>
            </w:r>
          </w:p>
        </w:tc>
        <w:tc>
          <w:tcPr>
            <w:tcW w:w="1420"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мышь</w:t>
            </w:r>
          </w:p>
        </w:tc>
      </w:tr>
      <w:tr w:rsidR="001C3830" w:rsidRPr="001C3830" w:rsidTr="00F31899">
        <w:trPr>
          <w:jc w:val="center"/>
        </w:trPr>
        <w:tc>
          <w:tcPr>
            <w:tcW w:w="2696"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Т.п. пятьюдесятью</w:t>
            </w:r>
          </w:p>
        </w:tc>
        <w:tc>
          <w:tcPr>
            <w:tcW w:w="1420"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мышью</w:t>
            </w:r>
          </w:p>
        </w:tc>
      </w:tr>
      <w:tr w:rsidR="001C3830" w:rsidRPr="001C3830" w:rsidTr="00F31899">
        <w:trPr>
          <w:jc w:val="center"/>
        </w:trPr>
        <w:tc>
          <w:tcPr>
            <w:tcW w:w="2696"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П.п. пятидесяти</w:t>
            </w:r>
          </w:p>
        </w:tc>
        <w:tc>
          <w:tcPr>
            <w:tcW w:w="1420"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мыши</w:t>
            </w:r>
          </w:p>
        </w:tc>
      </w:tr>
      <w:tr w:rsidR="001C3830" w:rsidRPr="001C3830" w:rsidTr="00F31899">
        <w:trPr>
          <w:jc w:val="center"/>
        </w:trPr>
        <w:tc>
          <w:tcPr>
            <w:tcW w:w="2696"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Или</w:t>
            </w:r>
            <w:proofErr w:type="gramStart"/>
            <w:r w:rsidRPr="001C3830">
              <w:rPr>
                <w:rFonts w:ascii="Times New Roman" w:eastAsia="Times New Roman" w:hAnsi="Times New Roman" w:cs="Times New Roman"/>
                <w:sz w:val="24"/>
                <w:szCs w:val="24"/>
              </w:rPr>
              <w:t xml:space="preserve"> П</w:t>
            </w:r>
            <w:proofErr w:type="gramEnd"/>
            <w:r w:rsidRPr="001C3830">
              <w:rPr>
                <w:rFonts w:ascii="Times New Roman" w:eastAsia="Times New Roman" w:hAnsi="Times New Roman" w:cs="Times New Roman"/>
                <w:sz w:val="24"/>
                <w:szCs w:val="24"/>
              </w:rPr>
              <w:t>ятьюстами</w:t>
            </w:r>
          </w:p>
        </w:tc>
        <w:tc>
          <w:tcPr>
            <w:tcW w:w="1420" w:type="dxa"/>
            <w:tcBorders>
              <w:top w:val="outset" w:sz="6" w:space="0" w:color="auto"/>
              <w:left w:val="outset" w:sz="6" w:space="0" w:color="auto"/>
              <w:bottom w:val="outset" w:sz="6" w:space="0" w:color="auto"/>
              <w:right w:val="outset" w:sz="6" w:space="0" w:color="auto"/>
            </w:tcBorders>
            <w:shd w:val="clear" w:color="auto" w:fill="FFFFFF"/>
            <w:hideMark/>
          </w:tcPr>
          <w:p w:rsidR="001C3830" w:rsidRPr="001C3830" w:rsidRDefault="001C3830" w:rsidP="002179E4">
            <w:pPr>
              <w:spacing w:after="120" w:line="240" w:lineRule="atLeast"/>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мышью</w:t>
            </w:r>
          </w:p>
        </w:tc>
      </w:tr>
    </w:tbl>
    <w:p w:rsidR="001C3830" w:rsidRPr="001C3830" w:rsidRDefault="001C3830" w:rsidP="00F31899">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 xml:space="preserve">Примеры склонения числительных (количественных, порядковых, дробных) даны и на форзаце учебника Н.Я. </w:t>
      </w:r>
      <w:proofErr w:type="spellStart"/>
      <w:r w:rsidRPr="001C3830">
        <w:rPr>
          <w:rFonts w:ascii="Times New Roman" w:eastAsia="Times New Roman" w:hAnsi="Times New Roman" w:cs="Times New Roman"/>
          <w:sz w:val="24"/>
          <w:szCs w:val="24"/>
        </w:rPr>
        <w:t>Виленкина</w:t>
      </w:r>
      <w:proofErr w:type="spellEnd"/>
      <w:r w:rsidRPr="001C3830">
        <w:rPr>
          <w:rFonts w:ascii="Times New Roman" w:eastAsia="Times New Roman" w:hAnsi="Times New Roman" w:cs="Times New Roman"/>
          <w:sz w:val="24"/>
          <w:szCs w:val="24"/>
        </w:rPr>
        <w:t xml:space="preserve"> “Математика. 5 класса”. Учащиеся могут пользоваться ими на уроках и при выполнении домашнего задания.</w:t>
      </w:r>
    </w:p>
    <w:p w:rsidR="001C3830" w:rsidRPr="001C3830" w:rsidRDefault="001C3830" w:rsidP="00F31899">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По моему мнению, эффективным средством для развития языка учащихся может служить выработку у них правильной письменной речи. При этом большое значение имеет составление учащимися, так называемых объяснений к решениям текстовых задач. Эти объяснения должны быть написаны вполне грамотным и притом непременно связным языком, а не в виде отрывочных, сокращенных предложений, непонятно и неточно выражающих мысль.</w:t>
      </w:r>
    </w:p>
    <w:p w:rsidR="001C3830" w:rsidRPr="001C3830" w:rsidRDefault="001C3830" w:rsidP="00F31899">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 xml:space="preserve">Например, задача №583 из учебника Н.Я. </w:t>
      </w:r>
      <w:proofErr w:type="spellStart"/>
      <w:r w:rsidRPr="001C3830">
        <w:rPr>
          <w:rFonts w:ascii="Times New Roman" w:eastAsia="Times New Roman" w:hAnsi="Times New Roman" w:cs="Times New Roman"/>
          <w:sz w:val="24"/>
          <w:szCs w:val="24"/>
        </w:rPr>
        <w:t>Виленкина</w:t>
      </w:r>
      <w:proofErr w:type="spellEnd"/>
      <w:r w:rsidRPr="001C3830">
        <w:rPr>
          <w:rFonts w:ascii="Times New Roman" w:eastAsia="Times New Roman" w:hAnsi="Times New Roman" w:cs="Times New Roman"/>
          <w:sz w:val="24"/>
          <w:szCs w:val="24"/>
        </w:rPr>
        <w:t xml:space="preserve"> “Математика. 5 класс”.</w:t>
      </w:r>
    </w:p>
    <w:p w:rsidR="001C3830" w:rsidRPr="001C3830" w:rsidRDefault="001C3830" w:rsidP="00F31899">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b/>
          <w:bCs/>
          <w:sz w:val="24"/>
          <w:szCs w:val="24"/>
        </w:rPr>
        <w:t>Условие</w:t>
      </w:r>
      <w:r w:rsidRPr="001C3830">
        <w:rPr>
          <w:rFonts w:ascii="Times New Roman" w:eastAsia="Times New Roman" w:hAnsi="Times New Roman" w:cs="Times New Roman"/>
          <w:sz w:val="24"/>
          <w:szCs w:val="24"/>
        </w:rPr>
        <w:t>. Для приготовления напитка берут 2 части вишневого сиропа и 5 частей воды. Сколько надо взять сиропа, чтобы получить 700 г напитка?</w:t>
      </w:r>
    </w:p>
    <w:p w:rsidR="001C3830" w:rsidRPr="001C3830" w:rsidRDefault="001C3830" w:rsidP="00F31899">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b/>
          <w:bCs/>
          <w:sz w:val="24"/>
          <w:szCs w:val="24"/>
        </w:rPr>
        <w:t>Решение</w:t>
      </w:r>
      <w:r w:rsidRPr="001C3830">
        <w:rPr>
          <w:rFonts w:ascii="Times New Roman" w:eastAsia="Times New Roman" w:hAnsi="Times New Roman" w:cs="Times New Roman"/>
          <w:sz w:val="24"/>
          <w:szCs w:val="24"/>
        </w:rPr>
        <w:t>. Пусть масса одной части напитка x г. Тогда масса сиропа 2x г, а масса напитка (2x+5x) г. По условию задачи масса напитка равна 700 г. Получим уравнение: 2x+5x=700. Отсюда 7x=700, x=100, то есть масса одной части равна 100 г. Поэтому сиропа надо взять 200 г (100*2=200) и воды 500 г (100*5=500).</w:t>
      </w:r>
    </w:p>
    <w:p w:rsidR="001C3830" w:rsidRPr="001C3830" w:rsidRDefault="001C3830" w:rsidP="00F31899">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lastRenderedPageBreak/>
        <w:t>Внедряя в практику учащихся составление объяснений, которые имеют форму связного рассуждения, последовательно излагающего каждый этап решения, я приобретаю очень действенное средство и широкое поле для развития правильной письменной речи учащихся.</w:t>
      </w:r>
    </w:p>
    <w:p w:rsidR="004110E6" w:rsidRDefault="004110E6" w:rsidP="00F31899">
      <w:pPr>
        <w:shd w:val="clear" w:color="auto" w:fill="FFFFFF"/>
        <w:spacing w:after="120" w:line="240" w:lineRule="atLeast"/>
        <w:jc w:val="both"/>
        <w:rPr>
          <w:rFonts w:ascii="Times New Roman" w:eastAsia="Times New Roman" w:hAnsi="Times New Roman" w:cs="Times New Roman"/>
          <w:sz w:val="24"/>
          <w:szCs w:val="24"/>
        </w:rPr>
      </w:pPr>
    </w:p>
    <w:p w:rsidR="001C3830" w:rsidRPr="001C3830" w:rsidRDefault="004110E6" w:rsidP="00F31899">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 xml:space="preserve">В практике своей работы я при развитии речи учащихся использую метод комментирования: ученик с места комментирует решение, учитель записывает его комментарий на доске. Учащиеся слушают, смотрят и пишут. </w:t>
      </w:r>
      <w:r w:rsidR="001C3830" w:rsidRPr="004110E6">
        <w:rPr>
          <w:rFonts w:ascii="Times New Roman" w:eastAsia="Times New Roman" w:hAnsi="Times New Roman" w:cs="Times New Roman"/>
          <w:b/>
          <w:sz w:val="24"/>
          <w:szCs w:val="24"/>
        </w:rPr>
        <w:t>Таким образом, включаются все виды памяти: зрительная, слуховая, моторная</w:t>
      </w:r>
      <w:r w:rsidR="001C3830" w:rsidRPr="001C3830">
        <w:rPr>
          <w:rFonts w:ascii="Times New Roman" w:eastAsia="Times New Roman" w:hAnsi="Times New Roman" w:cs="Times New Roman"/>
          <w:sz w:val="24"/>
          <w:szCs w:val="24"/>
        </w:rPr>
        <w:t>. И, самое главное, увеличивается доля разговорной речи на уроке.</w:t>
      </w:r>
    </w:p>
    <w:p w:rsidR="001C3830" w:rsidRPr="001C3830" w:rsidRDefault="004110E6" w:rsidP="00F31899">
      <w:pPr>
        <w:shd w:val="clear" w:color="auto" w:fill="FFFFFF"/>
        <w:spacing w:after="12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830" w:rsidRPr="001C3830">
        <w:rPr>
          <w:rFonts w:ascii="Times New Roman" w:eastAsia="Times New Roman" w:hAnsi="Times New Roman" w:cs="Times New Roman"/>
          <w:sz w:val="24"/>
          <w:szCs w:val="24"/>
        </w:rPr>
        <w:t>В развитие речи учащихся играет роль даже такая мелочь, как умение задать вопрос. Правильно сформулированный и в нужное время заданный вопрос может помочь ученику с возможно большей точностью излагать свои мысли, правильно строить предложения, употреблять только нужные слова и этим достигать необходимой краткости.</w:t>
      </w:r>
    </w:p>
    <w:p w:rsidR="001C3830" w:rsidRDefault="001C3830" w:rsidP="00F31899">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С этой целью при закреплении темы на уроке применяю игровые формы, такие как “Воп</w:t>
      </w:r>
      <w:r w:rsidR="004110E6">
        <w:rPr>
          <w:rFonts w:ascii="Times New Roman" w:eastAsia="Times New Roman" w:hAnsi="Times New Roman" w:cs="Times New Roman"/>
          <w:sz w:val="24"/>
          <w:szCs w:val="24"/>
        </w:rPr>
        <w:t>росы-ответы”, “Угадай-ка”, мини диктанты с самооценкой, или  рубрики «Говори правильно»</w:t>
      </w:r>
    </w:p>
    <w:p w:rsidR="00F40B0D" w:rsidRPr="00243F3F" w:rsidRDefault="00F31899" w:rsidP="00F318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0B0D" w:rsidRPr="00243F3F">
        <w:rPr>
          <w:rFonts w:ascii="Times New Roman" w:eastAsia="Times New Roman" w:hAnsi="Times New Roman" w:cs="Times New Roman"/>
          <w:sz w:val="24"/>
          <w:szCs w:val="24"/>
        </w:rPr>
        <w:t xml:space="preserve">Однако практика работы в школе убеждает нас в том, что пока еще многие учащиеся находятся в сильной зависимости от формы подачи информации. Например, </w:t>
      </w:r>
      <w:r w:rsidR="00F40B0D" w:rsidRPr="004110E6">
        <w:rPr>
          <w:rFonts w:ascii="Times New Roman" w:eastAsia="Times New Roman" w:hAnsi="Times New Roman" w:cs="Times New Roman"/>
          <w:b/>
          <w:sz w:val="24"/>
          <w:szCs w:val="24"/>
        </w:rPr>
        <w:t xml:space="preserve">восьмиклассники </w:t>
      </w:r>
      <w:r w:rsidR="00F40B0D" w:rsidRPr="00243F3F">
        <w:rPr>
          <w:rFonts w:ascii="Times New Roman" w:eastAsia="Times New Roman" w:hAnsi="Times New Roman" w:cs="Times New Roman"/>
          <w:sz w:val="24"/>
          <w:szCs w:val="24"/>
        </w:rPr>
        <w:t>легко и точно понимают смысл задания: </w:t>
      </w:r>
      <w:r w:rsidR="00F40B0D" w:rsidRPr="00243F3F">
        <w:rPr>
          <w:rFonts w:ascii="Times New Roman" w:eastAsia="Times New Roman" w:hAnsi="Times New Roman" w:cs="Times New Roman"/>
          <w:sz w:val="24"/>
          <w:szCs w:val="24"/>
        </w:rPr>
        <w:br/>
        <w:t>«Решить уравнение 0,5х=</w:t>
      </w:r>
      <w:proofErr w:type="gramStart"/>
      <w:r w:rsidR="00F40B0D" w:rsidRPr="00243F3F">
        <w:rPr>
          <w:rFonts w:ascii="Times New Roman" w:eastAsia="Times New Roman" w:hAnsi="Times New Roman" w:cs="Times New Roman"/>
          <w:sz w:val="24"/>
          <w:szCs w:val="24"/>
        </w:rPr>
        <w:t>х</w:t>
      </w:r>
      <w:proofErr w:type="gramEnd"/>
      <w:r w:rsidR="00F40B0D" w:rsidRPr="00243F3F">
        <w:rPr>
          <w:rFonts w:ascii="Times New Roman" w:eastAsia="Times New Roman" w:hAnsi="Times New Roman" w:cs="Times New Roman"/>
          <w:sz w:val="24"/>
          <w:szCs w:val="24"/>
        </w:rPr>
        <w:t> </w:t>
      </w:r>
      <w:r w:rsidR="00F40B0D" w:rsidRPr="00243F3F">
        <w:rPr>
          <w:rFonts w:ascii="Times New Roman" w:eastAsia="Times New Roman" w:hAnsi="Times New Roman" w:cs="Times New Roman"/>
          <w:sz w:val="24"/>
          <w:szCs w:val="24"/>
          <w:vertAlign w:val="superscript"/>
        </w:rPr>
        <w:t>2</w:t>
      </w:r>
      <w:r w:rsidR="00F40B0D" w:rsidRPr="00243F3F">
        <w:rPr>
          <w:rFonts w:ascii="Times New Roman" w:eastAsia="Times New Roman" w:hAnsi="Times New Roman" w:cs="Times New Roman"/>
          <w:sz w:val="24"/>
          <w:szCs w:val="24"/>
        </w:rPr>
        <w:t>-5». Но многие из них не сразу осознают аналогичную цель в условии: «При каких значениях х верно равенство </w:t>
      </w:r>
      <w:r w:rsidR="00F40B0D" w:rsidRPr="00243F3F">
        <w:rPr>
          <w:rFonts w:ascii="Times New Roman" w:eastAsia="Times New Roman" w:hAnsi="Times New Roman" w:cs="Times New Roman"/>
          <w:sz w:val="24"/>
          <w:szCs w:val="24"/>
        </w:rPr>
        <w:br/>
        <w:t xml:space="preserve">0,5х = </w:t>
      </w:r>
      <w:proofErr w:type="gramStart"/>
      <w:r w:rsidR="00F40B0D" w:rsidRPr="00243F3F">
        <w:rPr>
          <w:rFonts w:ascii="Times New Roman" w:eastAsia="Times New Roman" w:hAnsi="Times New Roman" w:cs="Times New Roman"/>
          <w:sz w:val="24"/>
          <w:szCs w:val="24"/>
        </w:rPr>
        <w:t>х</w:t>
      </w:r>
      <w:proofErr w:type="gramEnd"/>
      <w:r w:rsidR="00F40B0D" w:rsidRPr="00243F3F">
        <w:rPr>
          <w:rFonts w:ascii="Times New Roman" w:eastAsia="Times New Roman" w:hAnsi="Times New Roman" w:cs="Times New Roman"/>
          <w:sz w:val="24"/>
          <w:szCs w:val="24"/>
        </w:rPr>
        <w:t> </w:t>
      </w:r>
      <w:r w:rsidR="00F40B0D" w:rsidRPr="00243F3F">
        <w:rPr>
          <w:rFonts w:ascii="Times New Roman" w:eastAsia="Times New Roman" w:hAnsi="Times New Roman" w:cs="Times New Roman"/>
          <w:sz w:val="24"/>
          <w:szCs w:val="24"/>
          <w:vertAlign w:val="superscript"/>
        </w:rPr>
        <w:t>2</w:t>
      </w:r>
      <w:r w:rsidR="00F40B0D" w:rsidRPr="00243F3F">
        <w:rPr>
          <w:rFonts w:ascii="Times New Roman" w:eastAsia="Times New Roman" w:hAnsi="Times New Roman" w:cs="Times New Roman"/>
          <w:sz w:val="24"/>
          <w:szCs w:val="24"/>
        </w:rPr>
        <w:t>-5?» И, наконец, почти все они испытывают самые серьезные затруднения при рассмотрении той же ситуации, но заданной словесно: «Найти число, половина которого меньше его квадрата на 5». </w:t>
      </w:r>
      <w:r w:rsidR="00F40B0D" w:rsidRPr="00243F3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F40B0D" w:rsidRPr="00243F3F">
        <w:rPr>
          <w:rFonts w:ascii="Times New Roman" w:eastAsia="Times New Roman" w:hAnsi="Times New Roman" w:cs="Times New Roman"/>
          <w:sz w:val="24"/>
          <w:szCs w:val="24"/>
        </w:rPr>
        <w:t>Разумеется, математический язык и математическая речь не должны создавать дополнительные трудности для восприятия, но отказываться от различных форм предъявления информации тоже не следует. Необходимо варьировать формы подачи учебного материала в зависимости от его содержания и уровня общеязыковой подготовки школьников. </w:t>
      </w:r>
      <w:r w:rsidR="00F40B0D" w:rsidRPr="00243F3F">
        <w:rPr>
          <w:rFonts w:ascii="Times New Roman" w:eastAsia="Times New Roman" w:hAnsi="Times New Roman" w:cs="Times New Roman"/>
          <w:sz w:val="24"/>
          <w:szCs w:val="24"/>
        </w:rPr>
        <w:br/>
        <w:t xml:space="preserve">Следующий тест состоит из двух серий: </w:t>
      </w:r>
      <w:proofErr w:type="gramStart"/>
      <w:r w:rsidR="00F40B0D" w:rsidRPr="00243F3F">
        <w:rPr>
          <w:rFonts w:ascii="Times New Roman" w:eastAsia="Times New Roman" w:hAnsi="Times New Roman" w:cs="Times New Roman"/>
          <w:sz w:val="24"/>
          <w:szCs w:val="24"/>
        </w:rPr>
        <w:t>вербальной</w:t>
      </w:r>
      <w:proofErr w:type="gramEnd"/>
      <w:r w:rsidR="00F40B0D" w:rsidRPr="00243F3F">
        <w:rPr>
          <w:rFonts w:ascii="Times New Roman" w:eastAsia="Times New Roman" w:hAnsi="Times New Roman" w:cs="Times New Roman"/>
          <w:sz w:val="24"/>
          <w:szCs w:val="24"/>
        </w:rPr>
        <w:t xml:space="preserve"> и невербальной. Вербальная серия предназначена для исследования словарного запаса учащихся, их умений соотносить понятие, выраженное словом, с его образом, проводить словесные аналогии, классифицировать объекты, заданные терминами. Невербальная серия развивает умение наблюдать, сравнивать, находить аналогии между фигурами, числовыми и буквенными выражениями, выделять существенные признаки фигур. В каждой серии есть как задания, имеющие единственное решение, так и те, которые допускают несколько равноправных, но логически неоднозначных решений. Последние задания называются открытыми. Они широко используются в тестовой методике и требуют только непротиворечивой и четкой аргументации ответа. Такие задания дают возможность испытуемым проявить свои творческие способности. </w:t>
      </w:r>
      <w:r w:rsidR="00F40B0D" w:rsidRPr="00243F3F">
        <w:rPr>
          <w:rFonts w:ascii="Times New Roman" w:eastAsia="Times New Roman" w:hAnsi="Times New Roman" w:cs="Times New Roman"/>
          <w:sz w:val="24"/>
          <w:szCs w:val="24"/>
        </w:rPr>
        <w:br/>
      </w:r>
      <w:r w:rsidR="004110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110E6">
        <w:rPr>
          <w:rFonts w:ascii="Times New Roman" w:eastAsia="Times New Roman" w:hAnsi="Times New Roman" w:cs="Times New Roman"/>
          <w:b/>
          <w:sz w:val="24"/>
          <w:szCs w:val="24"/>
        </w:rPr>
        <w:t xml:space="preserve">ВЕРБАЛЬНАЯ </w:t>
      </w:r>
      <w:r w:rsidR="00F40B0D" w:rsidRPr="004110E6">
        <w:rPr>
          <w:rFonts w:ascii="Times New Roman" w:eastAsia="Times New Roman" w:hAnsi="Times New Roman" w:cs="Times New Roman"/>
          <w:b/>
          <w:sz w:val="24"/>
          <w:szCs w:val="24"/>
        </w:rPr>
        <w:t>СЕРИЯ ЗАДАНИЙ.</w:t>
      </w:r>
      <w:r w:rsidR="00F40B0D" w:rsidRPr="00243F3F">
        <w:rPr>
          <w:rFonts w:ascii="Times New Roman" w:eastAsia="Times New Roman" w:hAnsi="Times New Roman" w:cs="Times New Roman"/>
          <w:sz w:val="24"/>
          <w:szCs w:val="24"/>
        </w:rPr>
        <w:t> </w:t>
      </w:r>
      <w:r w:rsidR="00F40B0D" w:rsidRPr="00243F3F">
        <w:rPr>
          <w:rFonts w:ascii="Times New Roman" w:eastAsia="Times New Roman" w:hAnsi="Times New Roman" w:cs="Times New Roman"/>
          <w:sz w:val="24"/>
          <w:szCs w:val="24"/>
        </w:rPr>
        <w:br/>
        <w:t>1. Напишите как можно больше математических терминов, содержащих букву «п». </w:t>
      </w:r>
      <w:r w:rsidR="00F40B0D" w:rsidRPr="00243F3F">
        <w:rPr>
          <w:rFonts w:ascii="Times New Roman" w:eastAsia="Times New Roman" w:hAnsi="Times New Roman" w:cs="Times New Roman"/>
          <w:sz w:val="24"/>
          <w:szCs w:val="24"/>
        </w:rPr>
        <w:br/>
        <w:t>2. Исключите лишнее слово: ЛУЧ, КРУГ, УГОЛ, КУБ, ДУГА. </w:t>
      </w:r>
      <w:r w:rsidR="00F40B0D" w:rsidRPr="00243F3F">
        <w:rPr>
          <w:rFonts w:ascii="Times New Roman" w:eastAsia="Times New Roman" w:hAnsi="Times New Roman" w:cs="Times New Roman"/>
          <w:sz w:val="24"/>
          <w:szCs w:val="24"/>
        </w:rPr>
        <w:br/>
        <w:t>3. Подумайте, что объединяет напечатанные заглавными буквами слова, и отметьте в нижнем ряду слово, которое к ним подходит: </w:t>
      </w:r>
      <w:r w:rsidR="00F40B0D" w:rsidRPr="00243F3F">
        <w:rPr>
          <w:rFonts w:ascii="Times New Roman" w:eastAsia="Times New Roman" w:hAnsi="Times New Roman" w:cs="Times New Roman"/>
          <w:sz w:val="24"/>
          <w:szCs w:val="24"/>
        </w:rPr>
        <w:br/>
        <w:t>ЧЕТЫРЕ, ВОСЕМНАДЦАТЬ, СТО. </w:t>
      </w:r>
      <w:r w:rsidR="00F40B0D" w:rsidRPr="00243F3F">
        <w:rPr>
          <w:rFonts w:ascii="Times New Roman" w:eastAsia="Times New Roman" w:hAnsi="Times New Roman" w:cs="Times New Roman"/>
          <w:sz w:val="24"/>
          <w:szCs w:val="24"/>
        </w:rPr>
        <w:br/>
        <w:t>А) пять, б) одиннадцат</w:t>
      </w:r>
      <w:r w:rsidR="00F40B0D">
        <w:rPr>
          <w:rFonts w:ascii="Times New Roman" w:eastAsia="Times New Roman" w:hAnsi="Times New Roman" w:cs="Times New Roman"/>
          <w:sz w:val="24"/>
          <w:szCs w:val="24"/>
        </w:rPr>
        <w:t>ь, в) тридцать семь, г) нуль, д</w:t>
      </w:r>
      <w:bookmarkStart w:id="0" w:name="_GoBack"/>
      <w:bookmarkEnd w:id="0"/>
      <w:r w:rsidR="00F40B0D" w:rsidRPr="00243F3F">
        <w:rPr>
          <w:rFonts w:ascii="Times New Roman" w:eastAsia="Times New Roman" w:hAnsi="Times New Roman" w:cs="Times New Roman"/>
          <w:sz w:val="24"/>
          <w:szCs w:val="24"/>
        </w:rPr>
        <w:t>) один. </w:t>
      </w:r>
      <w:r w:rsidR="00F40B0D" w:rsidRPr="00243F3F">
        <w:rPr>
          <w:rFonts w:ascii="Times New Roman" w:eastAsia="Times New Roman" w:hAnsi="Times New Roman" w:cs="Times New Roman"/>
          <w:sz w:val="24"/>
          <w:szCs w:val="24"/>
        </w:rPr>
        <w:br/>
        <w:t>4.Заглавными буквами выделены три слова. Подумайте, как связаны два из них, и укажите в списке а) – г) четвертое слово, которое точно так же связано с третьим:</w:t>
      </w:r>
      <w:r w:rsidR="00F40B0D" w:rsidRPr="00243F3F">
        <w:rPr>
          <w:rFonts w:ascii="Times New Roman" w:eastAsia="Times New Roman" w:hAnsi="Times New Roman" w:cs="Times New Roman"/>
          <w:sz w:val="24"/>
          <w:szCs w:val="24"/>
        </w:rPr>
        <w:br/>
        <w:t>САНТИМЕТР – МИЛЛИМЕТР, ГЕКТАР</w:t>
      </w:r>
      <w:proofErr w:type="gramStart"/>
      <w:r w:rsidR="00F40B0D" w:rsidRPr="00243F3F">
        <w:rPr>
          <w:rFonts w:ascii="Times New Roman" w:eastAsia="Times New Roman" w:hAnsi="Times New Roman" w:cs="Times New Roman"/>
          <w:sz w:val="24"/>
          <w:szCs w:val="24"/>
        </w:rPr>
        <w:t xml:space="preserve"> - ? </w:t>
      </w:r>
      <w:r w:rsidR="00F40B0D" w:rsidRPr="00243F3F">
        <w:rPr>
          <w:rFonts w:ascii="Times New Roman" w:eastAsia="Times New Roman" w:hAnsi="Times New Roman" w:cs="Times New Roman"/>
          <w:sz w:val="24"/>
          <w:szCs w:val="24"/>
        </w:rPr>
        <w:br/>
      </w:r>
      <w:proofErr w:type="gramEnd"/>
      <w:r w:rsidR="00F40B0D" w:rsidRPr="00243F3F">
        <w:rPr>
          <w:rFonts w:ascii="Times New Roman" w:eastAsia="Times New Roman" w:hAnsi="Times New Roman" w:cs="Times New Roman"/>
          <w:sz w:val="24"/>
          <w:szCs w:val="24"/>
        </w:rPr>
        <w:t>А) километр, б) метр, в) квадратный дециметр, г) площадь. </w:t>
      </w:r>
      <w:r w:rsidR="00F40B0D" w:rsidRPr="00243F3F">
        <w:rPr>
          <w:rFonts w:ascii="Times New Roman" w:eastAsia="Times New Roman" w:hAnsi="Times New Roman" w:cs="Times New Roman"/>
          <w:sz w:val="24"/>
          <w:szCs w:val="24"/>
        </w:rPr>
        <w:br/>
        <w:t>НЕВЕРБАЛЬНАЯ СЕРИЯ ЗАДАНИЙ. </w:t>
      </w:r>
      <w:r w:rsidR="00F40B0D" w:rsidRPr="00243F3F">
        <w:rPr>
          <w:rFonts w:ascii="Times New Roman" w:eastAsia="Times New Roman" w:hAnsi="Times New Roman" w:cs="Times New Roman"/>
          <w:sz w:val="24"/>
          <w:szCs w:val="24"/>
        </w:rPr>
        <w:br/>
        <w:t xml:space="preserve">В следующих заданиях требуется вставить вместо вопросительных знаков недостающие числа, </w:t>
      </w:r>
      <w:r w:rsidR="00F40B0D" w:rsidRPr="00243F3F">
        <w:rPr>
          <w:rFonts w:ascii="Times New Roman" w:eastAsia="Times New Roman" w:hAnsi="Times New Roman" w:cs="Times New Roman"/>
          <w:sz w:val="24"/>
          <w:szCs w:val="24"/>
        </w:rPr>
        <w:lastRenderedPageBreak/>
        <w:t>слова, рисунки или выражения. Процедура их выполнения такова: рассматривая элементы первой пары (или верхней строки) устанавливаем связь между ними, затем, рассуждая аналогично, находим недостающие элементы второй пары (или нижней строки).</w:t>
      </w:r>
    </w:p>
    <w:tbl>
      <w:tblPr>
        <w:tblW w:w="5000" w:type="pct"/>
        <w:tblCellSpacing w:w="0" w:type="dxa"/>
        <w:tblBorders>
          <w:top w:val="single" w:sz="6" w:space="0" w:color="FFFFFF"/>
          <w:left w:val="single" w:sz="6" w:space="0" w:color="FFFFFF"/>
          <w:bottom w:val="single" w:sz="6" w:space="0" w:color="FFFFFF"/>
          <w:right w:val="single" w:sz="6" w:space="0" w:color="FFFFFF"/>
        </w:tblBorders>
        <w:shd w:val="clear" w:color="auto" w:fill="FFFFFF"/>
        <w:tblCellMar>
          <w:top w:w="30" w:type="dxa"/>
          <w:left w:w="30" w:type="dxa"/>
          <w:bottom w:w="30" w:type="dxa"/>
          <w:right w:w="30" w:type="dxa"/>
        </w:tblCellMar>
        <w:tblLook w:val="04A0"/>
      </w:tblPr>
      <w:tblGrid>
        <w:gridCol w:w="10012"/>
      </w:tblGrid>
      <w:tr w:rsidR="00302D5D" w:rsidRPr="00D66809" w:rsidTr="00AF0622">
        <w:trPr>
          <w:tblCellSpacing w:w="0" w:type="dxa"/>
        </w:trPr>
        <w:tc>
          <w:tcPr>
            <w:tcW w:w="0" w:type="auto"/>
            <w:shd w:val="clear" w:color="auto" w:fill="FFFFFF"/>
            <w:vAlign w:val="center"/>
            <w:hideMark/>
          </w:tcPr>
          <w:p w:rsidR="00D66809" w:rsidRDefault="004110E6" w:rsidP="00AF06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2D5D" w:rsidRPr="00D66809" w:rsidRDefault="00D66809" w:rsidP="00AF06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D5D" w:rsidRPr="00D66809">
              <w:rPr>
                <w:rFonts w:ascii="Times New Roman" w:eastAsia="Times New Roman" w:hAnsi="Times New Roman" w:cs="Times New Roman"/>
                <w:sz w:val="24"/>
                <w:szCs w:val="24"/>
              </w:rPr>
              <w:t>НЕВЕРБАЛЬНАЯ СЕРИЯ ЗАДАНИЙ. </w:t>
            </w:r>
            <w:r w:rsidR="00302D5D" w:rsidRPr="00D66809">
              <w:rPr>
                <w:rFonts w:ascii="Times New Roman" w:eastAsia="Times New Roman" w:hAnsi="Times New Roman" w:cs="Times New Roman"/>
                <w:sz w:val="24"/>
                <w:szCs w:val="24"/>
              </w:rPr>
              <w:br/>
              <w:t>В следующих заданиях требуется вставить вместо вопросительных знаков недостающие числа, слова, рисунки или выражения. Процедура их выполнения такова: рассматривая элементы первой пары (или верхней строки) устанавливаем связь между ними, затем, рассуждая аналогично, находим недостающие элементы второй пары (или нижней строки).</w:t>
            </w:r>
          </w:p>
          <w:p w:rsidR="00D66809" w:rsidRPr="00D66809" w:rsidRDefault="00302D5D" w:rsidP="00D66809">
            <w:pPr>
              <w:pStyle w:val="a8"/>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66809">
              <w:rPr>
                <w:rFonts w:ascii="Times New Roman" w:eastAsia="Times New Roman" w:hAnsi="Times New Roman" w:cs="Times New Roman"/>
                <w:sz w:val="24"/>
                <w:szCs w:val="24"/>
              </w:rPr>
              <w:t>МИР – РИМ, 3/7 -?</w:t>
            </w:r>
          </w:p>
          <w:p w:rsidR="00302D5D" w:rsidRPr="00D66809" w:rsidRDefault="004110E6" w:rsidP="004110E6">
            <w:pPr>
              <w:pStyle w:val="a8"/>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ТРАНСПОРТИР      </w:t>
            </w:r>
            <w:r w:rsidR="00D66809">
              <w:rPr>
                <w:rFonts w:ascii="Times New Roman" w:eastAsia="Times New Roman" w:hAnsi="Times New Roman" w:cs="Times New Roman"/>
                <w:sz w:val="24"/>
                <w:szCs w:val="24"/>
              </w:rPr>
              <w:t>5≤Х</w:t>
            </w:r>
            <w:r w:rsidR="00302D5D" w:rsidRPr="00D66809">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 xml:space="preserve">    </w:t>
            </w:r>
            <w:r w:rsidR="00302D5D" w:rsidRPr="00D66809">
              <w:rPr>
                <w:rFonts w:ascii="Times New Roman" w:eastAsia="Times New Roman" w:hAnsi="Times New Roman" w:cs="Times New Roman"/>
                <w:sz w:val="24"/>
                <w:szCs w:val="24"/>
              </w:rPr>
              <w:t>СПОРТ </w:t>
            </w:r>
            <w:r w:rsidR="00302D5D" w:rsidRPr="00D66809">
              <w:rPr>
                <w:rFonts w:ascii="Times New Roman" w:eastAsia="Times New Roman" w:hAnsi="Times New Roman" w:cs="Times New Roman"/>
                <w:sz w:val="24"/>
                <w:szCs w:val="24"/>
              </w:rPr>
              <w:br/>
              <w:t>ГЕОМЕТРИЯ</w:t>
            </w:r>
            <w:r>
              <w:rPr>
                <w:rFonts w:ascii="Times New Roman" w:eastAsia="Times New Roman" w:hAnsi="Times New Roman" w:cs="Times New Roman"/>
                <w:sz w:val="24"/>
                <w:szCs w:val="24"/>
              </w:rPr>
              <w:t xml:space="preserve">         </w:t>
            </w:r>
            <w:r w:rsidR="00302D5D" w:rsidRPr="00D66809">
              <w:rPr>
                <w:rFonts w:ascii="Times New Roman" w:eastAsia="Times New Roman" w:hAnsi="Times New Roman" w:cs="Times New Roman"/>
                <w:sz w:val="24"/>
                <w:szCs w:val="24"/>
              </w:rPr>
              <w:t xml:space="preserve"> 6 ≤ Х ≤ 8</w:t>
            </w:r>
            <w:proofErr w:type="gramStart"/>
            <w:r w:rsidR="00302D5D" w:rsidRPr="00D668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02D5D" w:rsidRPr="00D66809">
              <w:rPr>
                <w:rFonts w:ascii="Times New Roman" w:eastAsia="Times New Roman" w:hAnsi="Times New Roman" w:cs="Times New Roman"/>
                <w:sz w:val="24"/>
                <w:szCs w:val="24"/>
              </w:rPr>
              <w:t>?</w:t>
            </w:r>
            <w:proofErr w:type="gramEnd"/>
          </w:p>
          <w:p w:rsidR="00302D5D" w:rsidRPr="00D66809" w:rsidRDefault="00302D5D" w:rsidP="004110E6">
            <w:pPr>
              <w:spacing w:before="100" w:beforeAutospacing="1" w:after="100" w:afterAutospacing="1" w:line="240" w:lineRule="auto"/>
              <w:rPr>
                <w:rFonts w:ascii="Times New Roman" w:eastAsia="Times New Roman" w:hAnsi="Times New Roman" w:cs="Times New Roman"/>
                <w:sz w:val="24"/>
                <w:szCs w:val="24"/>
              </w:rPr>
            </w:pPr>
            <w:r w:rsidRPr="00D66809">
              <w:rPr>
                <w:rFonts w:ascii="Times New Roman" w:eastAsia="Times New Roman" w:hAnsi="Times New Roman" w:cs="Times New Roman"/>
                <w:sz w:val="24"/>
                <w:szCs w:val="24"/>
              </w:rPr>
              <w:t xml:space="preserve">Для основной массы 14 – 15-летних школьников характерно наглядно-образное мышление. Математическая символика и графика (имеются в виду изображения геометрических фигур и графиков) сами по себе наглядны, хоть и являются кодировками абстрактных понятий. Но кодировка тех, же понятий в словесной форме стоит как бы ступенькой выше, так как из словесного ряда приходится выделять связи между понятиями, которые из символического или словесного представления видны непосредственно. </w:t>
            </w:r>
            <w:proofErr w:type="gramStart"/>
            <w:r w:rsidRPr="00D66809">
              <w:rPr>
                <w:rFonts w:ascii="Times New Roman" w:eastAsia="Times New Roman" w:hAnsi="Times New Roman" w:cs="Times New Roman"/>
                <w:sz w:val="24"/>
                <w:szCs w:val="24"/>
              </w:rPr>
              <w:t>Таким образом, в процессе преподавания математики 14 –15-летним школьникам учителю необходимо не только шире использовать невербальные средства обучения: таблицы, чертежи, рисунки, схемы, символическую запись и т. д., но и заботиться о том, чтобы школьники переходили к работе с новым материалом в словесной формулировке только лишь после того, как научатся успешно оперировать им на языке образов.</w:t>
            </w:r>
            <w:proofErr w:type="gramEnd"/>
            <w:r w:rsidRPr="00D66809">
              <w:rPr>
                <w:rFonts w:ascii="Times New Roman" w:eastAsia="Times New Roman" w:hAnsi="Times New Roman" w:cs="Times New Roman"/>
                <w:sz w:val="24"/>
                <w:szCs w:val="24"/>
              </w:rPr>
              <w:t> </w:t>
            </w:r>
            <w:r w:rsidRPr="00D66809">
              <w:rPr>
                <w:rFonts w:ascii="Times New Roman" w:eastAsia="Times New Roman" w:hAnsi="Times New Roman" w:cs="Times New Roman"/>
                <w:sz w:val="24"/>
                <w:szCs w:val="24"/>
              </w:rPr>
              <w:br/>
              <w:t>После сказанного выше можно подумать, что если символико-графическая форма подачи учебной информации более доступна школьникам, то они будут значительно лучше усваивать те темы, которые почти полностью описаны на данном языке. Для этого можно на одном из последних уроков по изучению раздела «Формулы сокращенного умножения» учащимся седьмых классов предложить самостоятельную работу, включающую два задания в словесной формулировке. Укажем один из вариантов. </w:t>
            </w:r>
            <w:r w:rsidRPr="00D66809">
              <w:rPr>
                <w:rFonts w:ascii="Times New Roman" w:eastAsia="Times New Roman" w:hAnsi="Times New Roman" w:cs="Times New Roman"/>
                <w:sz w:val="24"/>
                <w:szCs w:val="24"/>
              </w:rPr>
              <w:br/>
              <w:t>1. Найти квадрат произведения чисел 3 и 2. </w:t>
            </w:r>
            <w:r w:rsidRPr="00D66809">
              <w:rPr>
                <w:rFonts w:ascii="Times New Roman" w:eastAsia="Times New Roman" w:hAnsi="Times New Roman" w:cs="Times New Roman"/>
                <w:sz w:val="24"/>
                <w:szCs w:val="24"/>
              </w:rPr>
              <w:br/>
              <w:t xml:space="preserve">2. При каких значениях </w:t>
            </w:r>
            <w:proofErr w:type="spellStart"/>
            <w:r w:rsidRPr="00D66809">
              <w:rPr>
                <w:rFonts w:ascii="Times New Roman" w:eastAsia="Times New Roman" w:hAnsi="Times New Roman" w:cs="Times New Roman"/>
                <w:sz w:val="24"/>
                <w:szCs w:val="24"/>
              </w:rPr>
              <w:t>х</w:t>
            </w:r>
            <w:proofErr w:type="spellEnd"/>
            <w:r w:rsidRPr="00D66809">
              <w:rPr>
                <w:rFonts w:ascii="Times New Roman" w:eastAsia="Times New Roman" w:hAnsi="Times New Roman" w:cs="Times New Roman"/>
                <w:sz w:val="24"/>
                <w:szCs w:val="24"/>
              </w:rPr>
              <w:t xml:space="preserve"> число 9 в сумме с удвоенной разностью чисел 4 и </w:t>
            </w:r>
            <w:proofErr w:type="spellStart"/>
            <w:r w:rsidRPr="00D66809">
              <w:rPr>
                <w:rFonts w:ascii="Times New Roman" w:eastAsia="Times New Roman" w:hAnsi="Times New Roman" w:cs="Times New Roman"/>
                <w:sz w:val="24"/>
                <w:szCs w:val="24"/>
              </w:rPr>
              <w:t>х</w:t>
            </w:r>
            <w:proofErr w:type="spellEnd"/>
            <w:r w:rsidRPr="00D66809">
              <w:rPr>
                <w:rFonts w:ascii="Times New Roman" w:eastAsia="Times New Roman" w:hAnsi="Times New Roman" w:cs="Times New Roman"/>
                <w:sz w:val="24"/>
                <w:szCs w:val="24"/>
              </w:rPr>
              <w:t xml:space="preserve"> составляет 21? </w:t>
            </w:r>
            <w:r w:rsidRPr="00D66809">
              <w:rPr>
                <w:rFonts w:ascii="Times New Roman" w:eastAsia="Times New Roman" w:hAnsi="Times New Roman" w:cs="Times New Roman"/>
                <w:sz w:val="24"/>
                <w:szCs w:val="24"/>
              </w:rPr>
              <w:br/>
              <w:t>Разумеется, будь эти задания сформулированы в символической форме, они не составят для семиклассников особого труда. </w:t>
            </w:r>
            <w:r w:rsidRPr="00D66809">
              <w:rPr>
                <w:rFonts w:ascii="Times New Roman" w:eastAsia="Times New Roman" w:hAnsi="Times New Roman" w:cs="Times New Roman"/>
                <w:sz w:val="24"/>
                <w:szCs w:val="24"/>
              </w:rPr>
              <w:br/>
              <w:t>Систематическое использование в школьной практике только лишь символико-графической формы описания учебных ситуаций приводит к тому, что учащиеся попросту перестают понимать смысл этих же заданий на естественном языке. Для повышения эффективности учебного материала необходимо повторять основные его положения в видоизмененной форме. В частности, в системе упражнений по каждой теме следует предусмотреть как задания в символико-графической форме, так и аналогичные им задания в словесной формулировке. (Разумеется, имеют в виду самые элементарные задания, решение которых сводится к проведению не более чем трех-четырех действий.) Такое соотношение различных форм будет способствовать более глубокому усвоению знаний. </w:t>
            </w:r>
            <w:r w:rsidRPr="00D66809">
              <w:rPr>
                <w:rFonts w:ascii="Times New Roman" w:eastAsia="Times New Roman" w:hAnsi="Times New Roman" w:cs="Times New Roman"/>
                <w:sz w:val="24"/>
                <w:szCs w:val="24"/>
              </w:rPr>
              <w:br/>
              <w:t>Итак, учащиеся 7-8 классов испытывают значительные трудности в работе с вербальным материалом. В чем же причины этих трудностей? </w:t>
            </w:r>
            <w:r w:rsidRPr="00D66809">
              <w:rPr>
                <w:rFonts w:ascii="Times New Roman" w:eastAsia="Times New Roman" w:hAnsi="Times New Roman" w:cs="Times New Roman"/>
                <w:sz w:val="24"/>
                <w:szCs w:val="24"/>
              </w:rPr>
              <w:br/>
              <w:t xml:space="preserve">Во-первых, в том, что сложившаяся практика обучения математике мало внимания уделяет формированию у учащихся умений работать с текстом учебника. Так уж повелось, что весь материал, подлежащий усвоению, учитель старается дать непосредственно на уроке в ходе объяснения. Поэтому работа учащихся с учебником сводится лишь к заучиванию определений и правил. Ребята мало читают, и поэтому беден детский словарь. Ученики не умеют выделить основную мысль в </w:t>
            </w:r>
            <w:proofErr w:type="gramStart"/>
            <w:r w:rsidRPr="00D66809">
              <w:rPr>
                <w:rFonts w:ascii="Times New Roman" w:eastAsia="Times New Roman" w:hAnsi="Times New Roman" w:cs="Times New Roman"/>
                <w:sz w:val="24"/>
                <w:szCs w:val="24"/>
              </w:rPr>
              <w:t>прочитанном</w:t>
            </w:r>
            <w:proofErr w:type="gramEnd"/>
            <w:r w:rsidRPr="00D66809">
              <w:rPr>
                <w:rFonts w:ascii="Times New Roman" w:eastAsia="Times New Roman" w:hAnsi="Times New Roman" w:cs="Times New Roman"/>
                <w:sz w:val="24"/>
                <w:szCs w:val="24"/>
              </w:rPr>
              <w:t xml:space="preserve"> или услышанном, плохо понимают содержание текстовых </w:t>
            </w:r>
            <w:r w:rsidRPr="00D66809">
              <w:rPr>
                <w:rFonts w:ascii="Times New Roman" w:eastAsia="Times New Roman" w:hAnsi="Times New Roman" w:cs="Times New Roman"/>
                <w:sz w:val="24"/>
                <w:szCs w:val="24"/>
              </w:rPr>
              <w:lastRenderedPageBreak/>
              <w:t>задач, не могут выделить из условий всю информацию, необходимую для поиска решения и т.д. </w:t>
            </w:r>
            <w:r w:rsidRPr="00D66809">
              <w:rPr>
                <w:rFonts w:ascii="Times New Roman" w:eastAsia="Times New Roman" w:hAnsi="Times New Roman" w:cs="Times New Roman"/>
                <w:sz w:val="24"/>
                <w:szCs w:val="24"/>
              </w:rPr>
              <w:br/>
              <w:t>Во-вторых, неумеренное применение, начиная с5 класса, алгебраических сре</w:t>
            </w:r>
            <w:proofErr w:type="gramStart"/>
            <w:r w:rsidRPr="00D66809">
              <w:rPr>
                <w:rFonts w:ascii="Times New Roman" w:eastAsia="Times New Roman" w:hAnsi="Times New Roman" w:cs="Times New Roman"/>
                <w:sz w:val="24"/>
                <w:szCs w:val="24"/>
              </w:rPr>
              <w:t>дств к р</w:t>
            </w:r>
            <w:proofErr w:type="gramEnd"/>
            <w:r w:rsidRPr="00D66809">
              <w:rPr>
                <w:rFonts w:ascii="Times New Roman" w:eastAsia="Times New Roman" w:hAnsi="Times New Roman" w:cs="Times New Roman"/>
                <w:sz w:val="24"/>
                <w:szCs w:val="24"/>
              </w:rPr>
              <w:t>ешению текстовых задач наносит значительный ущерб развитию словесно-логического мышления школьников. Ребята с ранних лет приучаются либо мыслить штампами, либо проводить рассуждения, лишь по готовой, ранее разработанной схеме. Между тем арифметическое решение текстовой задачи имеет большое развивающее значение, поскольку оно осуществляется на базе языковых средств, а потому приучает школьников к размышлениям и проведению глубоких, порою очень остроумных рассуждений. </w:t>
            </w:r>
            <w:r w:rsidRPr="00D66809">
              <w:rPr>
                <w:rFonts w:ascii="Times New Roman" w:eastAsia="Times New Roman" w:hAnsi="Times New Roman" w:cs="Times New Roman"/>
                <w:sz w:val="24"/>
                <w:szCs w:val="24"/>
              </w:rPr>
              <w:br/>
              <w:t>В заключении можно сделать следующие выводы: </w:t>
            </w:r>
            <w:r w:rsidRPr="00D66809">
              <w:rPr>
                <w:rFonts w:ascii="Times New Roman" w:eastAsia="Times New Roman" w:hAnsi="Times New Roman" w:cs="Times New Roman"/>
                <w:sz w:val="24"/>
                <w:szCs w:val="24"/>
              </w:rPr>
              <w:br/>
              <w:t>1. Символико-графическая форма подачи учебного материала более доступна восприятию учащихся 7 –8 классов, однако судить об успехах в обучении математике можно лишь по умению учащихся работать с вербальным материалом, иными словами: легкость восприятия еще не означает глубины понимания изучаемого. </w:t>
            </w:r>
            <w:r w:rsidRPr="00D66809">
              <w:rPr>
                <w:rFonts w:ascii="Times New Roman" w:eastAsia="Times New Roman" w:hAnsi="Times New Roman" w:cs="Times New Roman"/>
                <w:sz w:val="24"/>
                <w:szCs w:val="24"/>
              </w:rPr>
              <w:br/>
              <w:t>2. Систематическое использование только лишь одной формы изложения снижает информационную ценность материала. </w:t>
            </w:r>
            <w:r w:rsidRPr="00D66809">
              <w:rPr>
                <w:rFonts w:ascii="Times New Roman" w:eastAsia="Times New Roman" w:hAnsi="Times New Roman" w:cs="Times New Roman"/>
                <w:sz w:val="24"/>
                <w:szCs w:val="24"/>
              </w:rPr>
              <w:br/>
              <w:t xml:space="preserve">3. Главные причины трудностей, при работе с вербальным материалом, заключается в низком уровне владения данным языком описания учебных ситуаций и несоответствии этого языка </w:t>
            </w:r>
            <w:proofErr w:type="spellStart"/>
            <w:r w:rsidRPr="00D66809">
              <w:rPr>
                <w:rFonts w:ascii="Times New Roman" w:eastAsia="Times New Roman" w:hAnsi="Times New Roman" w:cs="Times New Roman"/>
                <w:sz w:val="24"/>
                <w:szCs w:val="24"/>
              </w:rPr>
              <w:t>операциональным</w:t>
            </w:r>
            <w:proofErr w:type="spellEnd"/>
            <w:r w:rsidRPr="00D66809">
              <w:rPr>
                <w:rFonts w:ascii="Times New Roman" w:eastAsia="Times New Roman" w:hAnsi="Times New Roman" w:cs="Times New Roman"/>
                <w:sz w:val="24"/>
                <w:szCs w:val="24"/>
              </w:rPr>
              <w:t xml:space="preserve"> структурам мышления учащихся. </w:t>
            </w:r>
            <w:r w:rsidRPr="00D66809">
              <w:rPr>
                <w:rFonts w:ascii="Times New Roman" w:eastAsia="Times New Roman" w:hAnsi="Times New Roman" w:cs="Times New Roman"/>
                <w:sz w:val="24"/>
                <w:szCs w:val="24"/>
              </w:rPr>
              <w:br/>
              <w:t>4.Уровень развития вербальных способностей оказывает существенное влияние на развитие математической речи учащихся на успеваемость школьников по математике.</w:t>
            </w:r>
          </w:p>
          <w:p w:rsidR="004110E6" w:rsidRPr="001C3830" w:rsidRDefault="004110E6" w:rsidP="004110E6">
            <w:pPr>
              <w:shd w:val="clear" w:color="auto" w:fill="FFFFFF"/>
              <w:spacing w:after="120" w:line="240" w:lineRule="atLeast"/>
              <w:jc w:val="both"/>
              <w:rPr>
                <w:rFonts w:ascii="Times New Roman" w:eastAsia="Times New Roman" w:hAnsi="Times New Roman" w:cs="Times New Roman"/>
                <w:sz w:val="24"/>
                <w:szCs w:val="24"/>
              </w:rPr>
            </w:pPr>
            <w:r w:rsidRPr="001C3830">
              <w:rPr>
                <w:rFonts w:ascii="Times New Roman" w:eastAsia="Times New Roman" w:hAnsi="Times New Roman" w:cs="Times New Roman"/>
                <w:sz w:val="24"/>
                <w:szCs w:val="24"/>
              </w:rPr>
              <w:t>Подводя итог, хотелось бы отметить, что эти средства только тогда окажутся эффективным для поднятия культуры письменной и устной речи учащихся, когда учитель будет систематически суммировать все принципиальные ошибки, допускаемые в письменных и устных работах, и делать их объектом активного обсуждения в классе.</w:t>
            </w:r>
          </w:p>
          <w:p w:rsidR="004110E6" w:rsidRPr="001C3830" w:rsidRDefault="004110E6" w:rsidP="004110E6">
            <w:pPr>
              <w:jc w:val="both"/>
              <w:rPr>
                <w:rFonts w:ascii="Times New Roman" w:hAnsi="Times New Roman" w:cs="Times New Roman"/>
                <w:sz w:val="24"/>
                <w:szCs w:val="24"/>
              </w:rPr>
            </w:pPr>
          </w:p>
          <w:p w:rsidR="004110E6" w:rsidRDefault="004110E6" w:rsidP="00AF0622">
            <w:pPr>
              <w:spacing w:before="100" w:beforeAutospacing="1" w:after="100" w:afterAutospacing="1" w:line="240" w:lineRule="auto"/>
              <w:jc w:val="both"/>
              <w:rPr>
                <w:rFonts w:ascii="Times New Roman" w:eastAsia="Times New Roman" w:hAnsi="Times New Roman" w:cs="Times New Roman"/>
                <w:sz w:val="24"/>
                <w:szCs w:val="24"/>
              </w:rPr>
            </w:pPr>
          </w:p>
          <w:p w:rsidR="00302D5D" w:rsidRPr="00D66809" w:rsidRDefault="00302D5D" w:rsidP="00AF0622">
            <w:pPr>
              <w:spacing w:before="100" w:beforeAutospacing="1" w:after="100" w:afterAutospacing="1" w:line="240" w:lineRule="auto"/>
              <w:jc w:val="both"/>
              <w:rPr>
                <w:rFonts w:ascii="Times New Roman" w:eastAsia="Times New Roman" w:hAnsi="Times New Roman" w:cs="Times New Roman"/>
                <w:sz w:val="24"/>
                <w:szCs w:val="24"/>
              </w:rPr>
            </w:pPr>
            <w:r w:rsidRPr="00D66809">
              <w:rPr>
                <w:rFonts w:ascii="Times New Roman" w:eastAsia="Times New Roman" w:hAnsi="Times New Roman" w:cs="Times New Roman"/>
                <w:sz w:val="24"/>
                <w:szCs w:val="24"/>
              </w:rPr>
              <w:t>Литература: </w:t>
            </w:r>
            <w:r w:rsidRPr="00D66809">
              <w:rPr>
                <w:rFonts w:ascii="Times New Roman" w:eastAsia="Times New Roman" w:hAnsi="Times New Roman" w:cs="Times New Roman"/>
                <w:sz w:val="24"/>
                <w:szCs w:val="24"/>
              </w:rPr>
              <w:br/>
              <w:t xml:space="preserve">1)О.Б.Епишева, В.И. </w:t>
            </w:r>
            <w:proofErr w:type="spellStart"/>
            <w:r w:rsidRPr="00D66809">
              <w:rPr>
                <w:rFonts w:ascii="Times New Roman" w:eastAsia="Times New Roman" w:hAnsi="Times New Roman" w:cs="Times New Roman"/>
                <w:sz w:val="24"/>
                <w:szCs w:val="24"/>
              </w:rPr>
              <w:t>Крупич</w:t>
            </w:r>
            <w:proofErr w:type="spellEnd"/>
            <w:r w:rsidRPr="00D66809">
              <w:rPr>
                <w:rFonts w:ascii="Times New Roman" w:eastAsia="Times New Roman" w:hAnsi="Times New Roman" w:cs="Times New Roman"/>
                <w:sz w:val="24"/>
                <w:szCs w:val="24"/>
              </w:rPr>
              <w:t xml:space="preserve"> «Учить школьников учиться математике», издательство </w:t>
            </w:r>
            <w:r w:rsidRPr="00D66809">
              <w:rPr>
                <w:rFonts w:ascii="Times New Roman" w:eastAsia="Times New Roman" w:hAnsi="Times New Roman" w:cs="Times New Roman"/>
                <w:sz w:val="24"/>
                <w:szCs w:val="24"/>
              </w:rPr>
              <w:br/>
              <w:t>«Просвещение» Москва 2002 год. </w:t>
            </w:r>
            <w:r w:rsidRPr="00D66809">
              <w:rPr>
                <w:rFonts w:ascii="Times New Roman" w:eastAsia="Times New Roman" w:hAnsi="Times New Roman" w:cs="Times New Roman"/>
                <w:sz w:val="24"/>
                <w:szCs w:val="24"/>
              </w:rPr>
              <w:br/>
              <w:t xml:space="preserve">2) «Методика преподавания математике» под редакцией С.Е. </w:t>
            </w:r>
            <w:proofErr w:type="spellStart"/>
            <w:r w:rsidRPr="00D66809">
              <w:rPr>
                <w:rFonts w:ascii="Times New Roman" w:eastAsia="Times New Roman" w:hAnsi="Times New Roman" w:cs="Times New Roman"/>
                <w:sz w:val="24"/>
                <w:szCs w:val="24"/>
              </w:rPr>
              <w:t>Ляпина</w:t>
            </w:r>
            <w:proofErr w:type="spellEnd"/>
            <w:r w:rsidRPr="00D66809">
              <w:rPr>
                <w:rFonts w:ascii="Times New Roman" w:eastAsia="Times New Roman" w:hAnsi="Times New Roman" w:cs="Times New Roman"/>
                <w:sz w:val="24"/>
                <w:szCs w:val="24"/>
              </w:rPr>
              <w:t>, издательство </w:t>
            </w:r>
            <w:r w:rsidRPr="00D66809">
              <w:rPr>
                <w:rFonts w:ascii="Times New Roman" w:eastAsia="Times New Roman" w:hAnsi="Times New Roman" w:cs="Times New Roman"/>
                <w:sz w:val="24"/>
                <w:szCs w:val="24"/>
              </w:rPr>
              <w:br/>
              <w:t>«Просвещение» Москва 1999 год.</w:t>
            </w:r>
          </w:p>
        </w:tc>
      </w:tr>
    </w:tbl>
    <w:p w:rsidR="00F40B0D" w:rsidRPr="001C3830" w:rsidRDefault="00F40B0D" w:rsidP="00F31899">
      <w:pPr>
        <w:shd w:val="clear" w:color="auto" w:fill="FFFFFF"/>
        <w:spacing w:after="120" w:line="240" w:lineRule="atLeast"/>
        <w:jc w:val="both"/>
        <w:rPr>
          <w:rFonts w:ascii="Times New Roman" w:eastAsia="Times New Roman" w:hAnsi="Times New Roman" w:cs="Times New Roman"/>
          <w:sz w:val="24"/>
          <w:szCs w:val="24"/>
        </w:rPr>
      </w:pPr>
    </w:p>
    <w:sectPr w:rsidR="00F40B0D" w:rsidRPr="001C3830" w:rsidSect="00D74A6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D14E9"/>
    <w:multiLevelType w:val="hybridMultilevel"/>
    <w:tmpl w:val="AFD4D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21076"/>
    <w:multiLevelType w:val="hybridMultilevel"/>
    <w:tmpl w:val="F5C88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4E4B45"/>
    <w:multiLevelType w:val="multilevel"/>
    <w:tmpl w:val="D50C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7B9"/>
    <w:rsid w:val="000076D5"/>
    <w:rsid w:val="00011EAA"/>
    <w:rsid w:val="0009409F"/>
    <w:rsid w:val="001C3830"/>
    <w:rsid w:val="002B7C7B"/>
    <w:rsid w:val="00302D5D"/>
    <w:rsid w:val="004110E6"/>
    <w:rsid w:val="007937B9"/>
    <w:rsid w:val="007E2336"/>
    <w:rsid w:val="00817EDC"/>
    <w:rsid w:val="008C2477"/>
    <w:rsid w:val="00926B9E"/>
    <w:rsid w:val="00945AA7"/>
    <w:rsid w:val="00972961"/>
    <w:rsid w:val="00AC1848"/>
    <w:rsid w:val="00D66809"/>
    <w:rsid w:val="00D74A6E"/>
    <w:rsid w:val="00DA7A00"/>
    <w:rsid w:val="00E4003B"/>
    <w:rsid w:val="00F31899"/>
    <w:rsid w:val="00F40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336"/>
    <w:pPr>
      <w:spacing w:after="0" w:line="240" w:lineRule="auto"/>
    </w:pPr>
    <w:rPr>
      <w:rFonts w:ascii="Calibri" w:eastAsia="Times New Roman" w:hAnsi="Calibri" w:cs="Times New Roman"/>
      <w:lang w:eastAsia="ru-RU"/>
    </w:rPr>
  </w:style>
  <w:style w:type="paragraph" w:styleId="a4">
    <w:name w:val="Body Text"/>
    <w:basedOn w:val="a"/>
    <w:link w:val="a5"/>
    <w:semiHidden/>
    <w:rsid w:val="007E2336"/>
    <w:pPr>
      <w:spacing w:after="0" w:line="240" w:lineRule="auto"/>
      <w:jc w:val="both"/>
    </w:pPr>
    <w:rPr>
      <w:rFonts w:ascii="Times New Roman" w:eastAsia="Times New Roman" w:hAnsi="Times New Roman" w:cs="Times New Roman"/>
      <w:b/>
      <w:sz w:val="24"/>
      <w:szCs w:val="24"/>
      <w:lang w:eastAsia="ru-RU"/>
    </w:rPr>
  </w:style>
  <w:style w:type="character" w:customStyle="1" w:styleId="a5">
    <w:name w:val="Основной текст Знак"/>
    <w:basedOn w:val="a0"/>
    <w:link w:val="a4"/>
    <w:semiHidden/>
    <w:rsid w:val="007E2336"/>
    <w:rPr>
      <w:rFonts w:ascii="Times New Roman" w:eastAsia="Times New Roman" w:hAnsi="Times New Roman" w:cs="Times New Roman"/>
      <w:b/>
      <w:sz w:val="24"/>
      <w:szCs w:val="24"/>
      <w:lang w:eastAsia="ru-RU"/>
    </w:rPr>
  </w:style>
  <w:style w:type="paragraph" w:styleId="a6">
    <w:name w:val="Balloon Text"/>
    <w:basedOn w:val="a"/>
    <w:link w:val="a7"/>
    <w:uiPriority w:val="99"/>
    <w:semiHidden/>
    <w:unhideWhenUsed/>
    <w:rsid w:val="007E23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336"/>
    <w:rPr>
      <w:rFonts w:ascii="Tahoma" w:hAnsi="Tahoma" w:cs="Tahoma"/>
      <w:sz w:val="16"/>
      <w:szCs w:val="16"/>
    </w:rPr>
  </w:style>
  <w:style w:type="paragraph" w:styleId="a8">
    <w:name w:val="List Paragraph"/>
    <w:basedOn w:val="a"/>
    <w:uiPriority w:val="34"/>
    <w:qFormat/>
    <w:rsid w:val="00094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336"/>
    <w:pPr>
      <w:spacing w:after="0" w:line="240" w:lineRule="auto"/>
    </w:pPr>
    <w:rPr>
      <w:rFonts w:ascii="Calibri" w:eastAsia="Times New Roman" w:hAnsi="Calibri" w:cs="Times New Roman"/>
      <w:lang w:eastAsia="ru-RU"/>
    </w:rPr>
  </w:style>
  <w:style w:type="paragraph" w:styleId="a4">
    <w:name w:val="Body Text"/>
    <w:basedOn w:val="a"/>
    <w:link w:val="a5"/>
    <w:semiHidden/>
    <w:rsid w:val="007E2336"/>
    <w:pPr>
      <w:spacing w:after="0" w:line="240" w:lineRule="auto"/>
      <w:jc w:val="both"/>
    </w:pPr>
    <w:rPr>
      <w:rFonts w:ascii="Times New Roman" w:eastAsia="Times New Roman" w:hAnsi="Times New Roman" w:cs="Times New Roman"/>
      <w:b/>
      <w:sz w:val="24"/>
      <w:szCs w:val="24"/>
      <w:lang w:eastAsia="ru-RU"/>
    </w:rPr>
  </w:style>
  <w:style w:type="character" w:customStyle="1" w:styleId="a5">
    <w:name w:val="Основной текст Знак"/>
    <w:basedOn w:val="a0"/>
    <w:link w:val="a4"/>
    <w:semiHidden/>
    <w:rsid w:val="007E2336"/>
    <w:rPr>
      <w:rFonts w:ascii="Times New Roman" w:eastAsia="Times New Roman" w:hAnsi="Times New Roman" w:cs="Times New Roman"/>
      <w:b/>
      <w:sz w:val="24"/>
      <w:szCs w:val="24"/>
      <w:lang w:eastAsia="ru-RU"/>
    </w:rPr>
  </w:style>
  <w:style w:type="paragraph" w:styleId="a6">
    <w:name w:val="Balloon Text"/>
    <w:basedOn w:val="a"/>
    <w:link w:val="a7"/>
    <w:uiPriority w:val="99"/>
    <w:semiHidden/>
    <w:unhideWhenUsed/>
    <w:rsid w:val="007E23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2336"/>
    <w:rPr>
      <w:rFonts w:ascii="Tahoma" w:hAnsi="Tahoma" w:cs="Tahoma"/>
      <w:sz w:val="16"/>
      <w:szCs w:val="16"/>
    </w:rPr>
  </w:style>
  <w:style w:type="paragraph" w:styleId="a8">
    <w:name w:val="List Paragraph"/>
    <w:basedOn w:val="a"/>
    <w:uiPriority w:val="34"/>
    <w:qFormat/>
    <w:rsid w:val="0009409F"/>
    <w:pPr>
      <w:ind w:left="720"/>
      <w:contextualSpacing/>
    </w:pPr>
  </w:style>
</w:styles>
</file>

<file path=word/webSettings.xml><?xml version="1.0" encoding="utf-8"?>
<w:webSettings xmlns:r="http://schemas.openxmlformats.org/officeDocument/2006/relationships" xmlns:w="http://schemas.openxmlformats.org/wordprocessingml/2006/main">
  <w:divs>
    <w:div w:id="12312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2738</Words>
  <Characters>15609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dc:creator>
  <cp:lastModifiedBy>RePack by SPecialiST</cp:lastModifiedBy>
  <cp:revision>2</cp:revision>
  <cp:lastPrinted>2014-03-18T12:27:00Z</cp:lastPrinted>
  <dcterms:created xsi:type="dcterms:W3CDTF">2019-02-16T11:39:00Z</dcterms:created>
  <dcterms:modified xsi:type="dcterms:W3CDTF">2019-02-16T11:39:00Z</dcterms:modified>
</cp:coreProperties>
</file>